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D6B88B" w14:textId="49728EB2" w:rsidR="00CA042B" w:rsidRDefault="00B3333F">
      <w:r w:rsidRPr="00B3333F">
        <w:rPr>
          <w:rFonts w:ascii="Times New Roman" w:hAnsi="Times New Roman" w:cs="Times New Roman"/>
          <w:b/>
          <w:bCs/>
          <w:sz w:val="24"/>
          <w:szCs w:val="24"/>
        </w:rPr>
        <w:t>Letter 1</w:t>
      </w:r>
    </w:p>
    <w:p w14:paraId="2724BA20" w14:textId="77777777" w:rsidR="00CA042B" w:rsidRDefault="00CA042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A042B" w14:paraId="0B61BD79" w14:textId="77777777" w:rsidTr="00CA042B">
        <w:tc>
          <w:tcPr>
            <w:tcW w:w="9062" w:type="dxa"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46"/>
            </w:tblGrid>
            <w:tr w:rsidR="00CA042B" w:rsidRPr="00CA042B" w14:paraId="63FF2D36" w14:textId="77777777" w:rsidTr="00CA042B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48" w:space="0" w:color="EAEAEA"/>
                  </w:tcBorders>
                  <w:vAlign w:val="center"/>
                  <w:hideMark/>
                </w:tcPr>
                <w:p w14:paraId="014F8DCA" w14:textId="77777777" w:rsidR="00CA042B" w:rsidRPr="00CA042B" w:rsidRDefault="00CA042B" w:rsidP="00CA04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</w:tr>
            <w:tr w:rsidR="00CA042B" w:rsidRPr="00CA042B" w14:paraId="26A7D49D" w14:textId="77777777" w:rsidTr="00CA042B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846"/>
                  </w:tblGrid>
                  <w:tr w:rsidR="00CA042B" w:rsidRPr="00CA042B" w14:paraId="075CA7B4" w14:textId="7777777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846"/>
                        </w:tblGrid>
                        <w:tr w:rsidR="00CA042B" w:rsidRPr="00CA042B" w14:paraId="0B1884DB" w14:textId="77777777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4F765E9D" w14:textId="38BD2B9C" w:rsidR="00CA042B" w:rsidRPr="00CA042B" w:rsidRDefault="00CA042B" w:rsidP="00CA042B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  <w:r w:rsidRPr="00CA042B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1DB3AE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  <w:drawing>
                                  <wp:inline distT="0" distB="0" distL="0" distR="0" wp14:anchorId="79B5B783" wp14:editId="3A67BCA7">
                                    <wp:extent cx="5715000" cy="1428750"/>
                                    <wp:effectExtent l="0" t="0" r="0" b="0"/>
                                    <wp:docPr id="715081685" name="Picture 3" descr="Pavilion ELT header">
                                      <a:hlinkClick xmlns:a="http://schemas.openxmlformats.org/drawingml/2006/main" r:id="rId5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Pavilion ELT header">
                                              <a:hlinkClick r:id="rId5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715000" cy="14287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14:paraId="46AD748A" w14:textId="77777777" w:rsidR="00CA042B" w:rsidRPr="00CA042B" w:rsidRDefault="00CA042B" w:rsidP="00CA042B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:sz w:val="24"/>
                            <w:szCs w:val="24"/>
                            <w:lang w:eastAsia="en-GB"/>
                            <w14:ligatures w14:val="none"/>
                          </w:rPr>
                        </w:pPr>
                      </w:p>
                    </w:tc>
                  </w:tr>
                </w:tbl>
                <w:p w14:paraId="089A6881" w14:textId="77777777" w:rsidR="00CA042B" w:rsidRPr="00CA042B" w:rsidRDefault="00CA042B" w:rsidP="00CA04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</w:tr>
          </w:tbl>
          <w:p w14:paraId="0F9443E9" w14:textId="77777777" w:rsidR="00CA042B" w:rsidRPr="00CA042B" w:rsidRDefault="00CA042B" w:rsidP="00CA042B">
            <w:pPr>
              <w:shd w:val="clear" w:color="auto" w:fill="FFFFFF"/>
              <w:spacing w:line="240" w:lineRule="atLeast"/>
              <w:rPr>
                <w:rFonts w:ascii="Tahoma" w:eastAsia="Times New Roman" w:hAnsi="Tahoma" w:cs="Tahoma"/>
                <w:vanish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46"/>
            </w:tblGrid>
            <w:tr w:rsidR="00CA042B" w:rsidRPr="00CA042B" w14:paraId="1FFC9E29" w14:textId="77777777" w:rsidTr="00CA042B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48" w:space="0" w:color="EAEAEA"/>
                  </w:tcBorders>
                  <w:hideMark/>
                </w:tcPr>
                <w:tbl>
                  <w:tblPr>
                    <w:tblW w:w="9000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CA042B" w:rsidRPr="00CA042B" w14:paraId="349E9F37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CA042B" w:rsidRPr="00CA042B" w14:paraId="39EB20DC" w14:textId="77777777">
                          <w:trPr>
                            <w:trHeight w:val="10"/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top w:val="single" w:sz="48" w:space="0" w:color="FFFFFF"/>
                              </w:tcBorders>
                              <w:vAlign w:val="center"/>
                              <w:hideMark/>
                            </w:tcPr>
                            <w:p w14:paraId="45FDEFF3" w14:textId="77777777" w:rsidR="00CA042B" w:rsidRPr="00CA042B" w:rsidRDefault="00CA042B" w:rsidP="00CA042B">
                              <w:pPr>
                                <w:shd w:val="clear" w:color="auto" w:fill="FFFFFF"/>
                                <w:spacing w:after="0" w:line="240" w:lineRule="atLeast"/>
                                <w:rPr>
                                  <w:rFonts w:ascii="Tahoma" w:eastAsia="Times New Roman" w:hAnsi="Tahoma" w:cs="Tahoma"/>
                                  <w:color w:val="000000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</w:p>
                          </w:tc>
                        </w:tr>
                      </w:tbl>
                      <w:p w14:paraId="0C585AC3" w14:textId="77777777" w:rsidR="00CA042B" w:rsidRPr="00CA042B" w:rsidRDefault="00CA042B" w:rsidP="00CA04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4"/>
                            <w:szCs w:val="24"/>
                            <w:lang w:eastAsia="en-GB"/>
                            <w14:ligatures w14:val="none"/>
                          </w:rPr>
                        </w:pPr>
                      </w:p>
                    </w:tc>
                  </w:tr>
                </w:tbl>
                <w:p w14:paraId="444ED98C" w14:textId="77777777" w:rsidR="00CA042B" w:rsidRPr="00CA042B" w:rsidRDefault="00CA042B" w:rsidP="00CA04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</w:tr>
            <w:tr w:rsidR="00CA042B" w:rsidRPr="00CA042B" w14:paraId="0829085E" w14:textId="77777777" w:rsidTr="00CA042B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000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CA042B" w:rsidRPr="00CA042B" w14:paraId="2AF777DE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225" w:type="dxa"/>
                          <w:left w:w="225" w:type="dxa"/>
                          <w:bottom w:w="180" w:type="dxa"/>
                          <w:right w:w="225" w:type="dxa"/>
                        </w:tcMar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550"/>
                        </w:tblGrid>
                        <w:tr w:rsidR="00CA042B" w:rsidRPr="00CA042B" w14:paraId="440A4421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394C5D9E" w14:textId="77777777" w:rsidR="00CA042B" w:rsidRPr="00CA042B" w:rsidRDefault="00CA042B" w:rsidP="00CA042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</w:pPr>
                              <w:r w:rsidRPr="00CA042B">
                                <w:rPr>
                                  <w:rFonts w:ascii="Tahoma" w:eastAsia="Times New Roman" w:hAnsi="Tahoma" w:cs="Tahoma"/>
                                  <w:color w:val="008BCA"/>
                                  <w:kern w:val="0"/>
                                  <w:sz w:val="36"/>
                                  <w:szCs w:val="36"/>
                                  <w:lang w:eastAsia="en-GB"/>
                                  <w14:ligatures w14:val="none"/>
                                </w:rPr>
                                <w:t xml:space="preserve">Welcome to your Pavilion ELT </w:t>
                              </w:r>
                              <w:proofErr w:type="gramStart"/>
                              <w:r w:rsidRPr="00CA042B">
                                <w:rPr>
                                  <w:rFonts w:ascii="Tahoma" w:eastAsia="Times New Roman" w:hAnsi="Tahoma" w:cs="Tahoma"/>
                                  <w:color w:val="008BCA"/>
                                  <w:kern w:val="0"/>
                                  <w:sz w:val="36"/>
                                  <w:szCs w:val="36"/>
                                  <w:lang w:eastAsia="en-GB"/>
                                  <w14:ligatures w14:val="none"/>
                                </w:rPr>
                                <w:t>newsletter</w:t>
                              </w:r>
                              <w:proofErr w:type="gramEnd"/>
                            </w:p>
                            <w:p w14:paraId="41B03E41" w14:textId="77777777" w:rsidR="00CA042B" w:rsidRPr="00CA042B" w:rsidRDefault="00CA042B" w:rsidP="00CA042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</w:pPr>
                              <w:r w:rsidRPr="00CA042B"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  <w:t> </w:t>
                              </w:r>
                            </w:p>
                            <w:p w14:paraId="215124DF" w14:textId="77777777" w:rsidR="00CA042B" w:rsidRPr="00CA042B" w:rsidRDefault="00CA042B" w:rsidP="00CA042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</w:pPr>
                              <w:r w:rsidRPr="00CA042B"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  <w:t> </w:t>
                              </w:r>
                            </w:p>
                            <w:p w14:paraId="41005002" w14:textId="77777777" w:rsidR="00CA042B" w:rsidRPr="00CA042B" w:rsidRDefault="00CA042B" w:rsidP="00CA042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</w:pPr>
                              <w:r w:rsidRPr="00CA042B">
                                <w:rPr>
                                  <w:rFonts w:ascii="Tahoma" w:eastAsia="Times New Roman" w:hAnsi="Tahoma" w:cs="Tahoma"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t>In this edition, </w:t>
                              </w:r>
                              <w:r w:rsidRPr="00CA042B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t>Gerhard Erasmus </w:t>
                              </w:r>
                              <w:r w:rsidRPr="00CA042B">
                                <w:rPr>
                                  <w:rFonts w:ascii="Tahoma" w:eastAsia="Times New Roman" w:hAnsi="Tahoma" w:cs="Tahoma"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t xml:space="preserve">asks whether a CELTA or Trinity </w:t>
                              </w:r>
                              <w:proofErr w:type="spellStart"/>
                              <w:r w:rsidRPr="00CA042B">
                                <w:rPr>
                                  <w:rFonts w:ascii="Tahoma" w:eastAsia="Times New Roman" w:hAnsi="Tahoma" w:cs="Tahoma"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t>CertTESOL</w:t>
                              </w:r>
                              <w:proofErr w:type="spellEnd"/>
                              <w:r w:rsidRPr="00CA042B">
                                <w:rPr>
                                  <w:rFonts w:ascii="Tahoma" w:eastAsia="Times New Roman" w:hAnsi="Tahoma" w:cs="Tahoma"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t xml:space="preserve"> is </w:t>
                              </w:r>
                              <w:proofErr w:type="gramStart"/>
                              <w:r w:rsidRPr="00CA042B">
                                <w:rPr>
                                  <w:rFonts w:ascii="Tahoma" w:eastAsia="Times New Roman" w:hAnsi="Tahoma" w:cs="Tahoma"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t>really still</w:t>
                              </w:r>
                              <w:proofErr w:type="gramEnd"/>
                              <w:r w:rsidRPr="00CA042B">
                                <w:rPr>
                                  <w:rFonts w:ascii="Tahoma" w:eastAsia="Times New Roman" w:hAnsi="Tahoma" w:cs="Tahoma"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t xml:space="preserve"> necessary for organisations in the second of two blogs on the topic and </w:t>
                              </w:r>
                              <w:r w:rsidRPr="00CA042B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t>Damien Herlihy</w:t>
                              </w:r>
                              <w:r w:rsidRPr="00CA042B">
                                <w:rPr>
                                  <w:rFonts w:ascii="Tahoma" w:eastAsia="Times New Roman" w:hAnsi="Tahoma" w:cs="Tahoma"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t> suggests 10 ways to improve your teaching observation.</w:t>
                              </w:r>
                            </w:p>
                          </w:tc>
                        </w:tr>
                        <w:tr w:rsidR="00CA042B" w:rsidRPr="00CA042B" w14:paraId="4F1A4FEE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58E472F0" w14:textId="77777777" w:rsidR="00CA042B" w:rsidRPr="00CA042B" w:rsidRDefault="00CA042B" w:rsidP="00CA042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</w:pPr>
                            </w:p>
                          </w:tc>
                        </w:tr>
                      </w:tbl>
                      <w:p w14:paraId="3F794922" w14:textId="77777777" w:rsidR="00CA042B" w:rsidRPr="00CA042B" w:rsidRDefault="00CA042B" w:rsidP="00CA04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4"/>
                            <w:szCs w:val="24"/>
                            <w:lang w:eastAsia="en-GB"/>
                            <w14:ligatures w14:val="none"/>
                          </w:rPr>
                        </w:pPr>
                      </w:p>
                    </w:tc>
                  </w:tr>
                </w:tbl>
                <w:p w14:paraId="72BE434E" w14:textId="77777777" w:rsidR="00CA042B" w:rsidRPr="00CA042B" w:rsidRDefault="00CA042B" w:rsidP="00CA04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</w:tr>
          </w:tbl>
          <w:p w14:paraId="2932A989" w14:textId="77777777" w:rsidR="00CA042B" w:rsidRPr="00CA042B" w:rsidRDefault="00CA042B" w:rsidP="00CA042B">
            <w:pPr>
              <w:shd w:val="clear" w:color="auto" w:fill="FFFFFF"/>
              <w:spacing w:line="240" w:lineRule="atLeast"/>
              <w:rPr>
                <w:rFonts w:ascii="Tahoma" w:eastAsia="Times New Roman" w:hAnsi="Tahoma" w:cs="Tahoma"/>
                <w:vanish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46"/>
            </w:tblGrid>
            <w:tr w:rsidR="00CA042B" w:rsidRPr="00CA042B" w14:paraId="3D775031" w14:textId="77777777" w:rsidTr="00CA042B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tbl>
                  <w:tblPr>
                    <w:tblW w:w="9000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CA042B" w:rsidRPr="00CA042B" w14:paraId="6053D678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CA042B" w:rsidRPr="00CA042B" w14:paraId="3C70774F" w14:textId="77777777">
                          <w:trPr>
                            <w:trHeight w:val="10"/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top w:val="single" w:sz="48" w:space="0" w:color="FFFFFF"/>
                              </w:tcBorders>
                              <w:vAlign w:val="center"/>
                              <w:hideMark/>
                            </w:tcPr>
                            <w:p w14:paraId="179EA6C4" w14:textId="77777777" w:rsidR="00CA042B" w:rsidRPr="00CA042B" w:rsidRDefault="00CA042B" w:rsidP="00CA042B">
                              <w:pPr>
                                <w:shd w:val="clear" w:color="auto" w:fill="FFFFFF"/>
                                <w:spacing w:after="0" w:line="240" w:lineRule="atLeast"/>
                                <w:rPr>
                                  <w:rFonts w:ascii="Tahoma" w:eastAsia="Times New Roman" w:hAnsi="Tahoma" w:cs="Tahoma"/>
                                  <w:color w:val="000000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</w:p>
                          </w:tc>
                        </w:tr>
                      </w:tbl>
                      <w:p w14:paraId="419DDDD4" w14:textId="77777777" w:rsidR="00CA042B" w:rsidRPr="00CA042B" w:rsidRDefault="00CA042B" w:rsidP="00CA04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4"/>
                            <w:szCs w:val="24"/>
                            <w:lang w:eastAsia="en-GB"/>
                            <w14:ligatures w14:val="none"/>
                          </w:rPr>
                        </w:pPr>
                      </w:p>
                    </w:tc>
                  </w:tr>
                </w:tbl>
                <w:p w14:paraId="0B57AC3D" w14:textId="77777777" w:rsidR="00CA042B" w:rsidRPr="00CA042B" w:rsidRDefault="00CA042B" w:rsidP="00CA04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</w:tr>
            <w:tr w:rsidR="00CA042B" w:rsidRPr="00CA042B" w14:paraId="36EFEFD7" w14:textId="77777777" w:rsidTr="00CA042B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846"/>
                  </w:tblGrid>
                  <w:tr w:rsidR="00CA042B" w:rsidRPr="00CA042B" w14:paraId="2E5F78F3" w14:textId="7777777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846"/>
                        </w:tblGrid>
                        <w:tr w:rsidR="00CA042B" w:rsidRPr="00CA042B" w14:paraId="763A87E1" w14:textId="77777777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254C2BD6" w14:textId="3435DEA3" w:rsidR="00CA042B" w:rsidRPr="00CA042B" w:rsidRDefault="00CA042B" w:rsidP="00CA042B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  <w:r w:rsidRPr="00CA042B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1DB3AE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  <w:drawing>
                                  <wp:inline distT="0" distB="0" distL="0" distR="0" wp14:anchorId="4B4E1F90" wp14:editId="5471FE4E">
                                    <wp:extent cx="5715000" cy="3206750"/>
                                    <wp:effectExtent l="0" t="0" r="0" b="0"/>
                                    <wp:docPr id="322704947" name="Picture 2" descr="Blog">
                                      <a:hlinkClick xmlns:a="http://schemas.openxmlformats.org/drawingml/2006/main" r:id="rId7" tgtFrame="&quot;_blank&quot;" tooltip="&quot;View blog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Blog">
                                              <a:hlinkClick r:id="rId7" tgtFrame="&quot;_blank&quot;" tooltip="&quot;View blog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715000" cy="32067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14:paraId="3E7BCC75" w14:textId="77777777" w:rsidR="00CA042B" w:rsidRPr="00CA042B" w:rsidRDefault="00CA042B" w:rsidP="00CA042B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:sz w:val="24"/>
                            <w:szCs w:val="24"/>
                            <w:lang w:eastAsia="en-GB"/>
                            <w14:ligatures w14:val="none"/>
                          </w:rPr>
                        </w:pPr>
                      </w:p>
                    </w:tc>
                  </w:tr>
                </w:tbl>
                <w:p w14:paraId="1FAFD0F4" w14:textId="77777777" w:rsidR="00CA042B" w:rsidRPr="00CA042B" w:rsidRDefault="00CA042B" w:rsidP="00CA04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</w:tr>
          </w:tbl>
          <w:p w14:paraId="2DD0E4B9" w14:textId="77777777" w:rsidR="00CA042B" w:rsidRPr="00CA042B" w:rsidRDefault="00CA042B" w:rsidP="00CA042B">
            <w:pPr>
              <w:shd w:val="clear" w:color="auto" w:fill="FFFFFF"/>
              <w:spacing w:line="240" w:lineRule="atLeast"/>
              <w:rPr>
                <w:rFonts w:ascii="Tahoma" w:eastAsia="Times New Roman" w:hAnsi="Tahoma" w:cs="Tahoma"/>
                <w:vanish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46"/>
            </w:tblGrid>
            <w:tr w:rsidR="00CA042B" w:rsidRPr="00CA042B" w14:paraId="014E0B55" w14:textId="77777777" w:rsidTr="00CA042B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000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CA042B" w:rsidRPr="00CA042B" w14:paraId="349D50E0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225" w:type="dxa"/>
                          <w:left w:w="225" w:type="dxa"/>
                          <w:bottom w:w="675" w:type="dxa"/>
                          <w:right w:w="225" w:type="dxa"/>
                        </w:tcMar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550"/>
                        </w:tblGrid>
                        <w:tr w:rsidR="00CA042B" w:rsidRPr="00CA042B" w14:paraId="68B8DD13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41E349F9" w14:textId="77777777" w:rsidR="00CA042B" w:rsidRPr="00CA042B" w:rsidRDefault="00CA042B" w:rsidP="00CA042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</w:pPr>
                              <w:r w:rsidRPr="00CA042B"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  <w:br/>
                              </w:r>
                              <w:r w:rsidRPr="00CA042B">
                                <w:rPr>
                                  <w:rFonts w:ascii="Tahoma" w:eastAsia="Times New Roman" w:hAnsi="Tahoma" w:cs="Tahoma"/>
                                  <w:color w:val="3DB1AB"/>
                                  <w:kern w:val="0"/>
                                  <w:sz w:val="27"/>
                                  <w:szCs w:val="27"/>
                                  <w:lang w:eastAsia="en-GB"/>
                                  <w14:ligatures w14:val="none"/>
                                </w:rPr>
                                <w:t>New from </w:t>
                              </w:r>
                              <w:r w:rsidRPr="00CA042B">
                                <w:rPr>
                                  <w:rFonts w:ascii="Tahoma" w:eastAsia="Times New Roman" w:hAnsi="Tahoma" w:cs="Tahoma"/>
                                  <w:i/>
                                  <w:iCs/>
                                  <w:color w:val="3DB1AB"/>
                                  <w:kern w:val="0"/>
                                  <w:sz w:val="27"/>
                                  <w:szCs w:val="27"/>
                                  <w:lang w:eastAsia="en-GB"/>
                                  <w14:ligatures w14:val="none"/>
                                </w:rPr>
                                <w:t>Modern English Teacher</w:t>
                              </w:r>
                            </w:p>
                            <w:p w14:paraId="4799BB36" w14:textId="77777777" w:rsidR="00CA042B" w:rsidRPr="00CA042B" w:rsidRDefault="00CA042B" w:rsidP="00CA042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</w:pPr>
                              <w:r w:rsidRPr="00CA042B"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  <w:t> </w:t>
                              </w:r>
                            </w:p>
                            <w:p w14:paraId="6FAFD3B7" w14:textId="77777777" w:rsidR="00CA042B" w:rsidRPr="00CA042B" w:rsidRDefault="00CA042B" w:rsidP="00CA042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</w:pPr>
                              <w:r w:rsidRPr="00CA042B">
                                <w:rPr>
                                  <w:rFonts w:ascii="Tahoma" w:eastAsia="Times New Roman" w:hAnsi="Tahoma" w:cs="Tahoma"/>
                                  <w:color w:val="008BCA"/>
                                  <w:kern w:val="0"/>
                                  <w:sz w:val="36"/>
                                  <w:szCs w:val="36"/>
                                  <w:lang w:eastAsia="en-GB"/>
                                  <w14:ligatures w14:val="none"/>
                                </w:rPr>
                                <w:t xml:space="preserve">Blog – Is a CELTA or Trinity </w:t>
                              </w:r>
                              <w:proofErr w:type="spellStart"/>
                              <w:r w:rsidRPr="00CA042B">
                                <w:rPr>
                                  <w:rFonts w:ascii="Tahoma" w:eastAsia="Times New Roman" w:hAnsi="Tahoma" w:cs="Tahoma"/>
                                  <w:color w:val="008BCA"/>
                                  <w:kern w:val="0"/>
                                  <w:sz w:val="36"/>
                                  <w:szCs w:val="36"/>
                                  <w:lang w:eastAsia="en-GB"/>
                                  <w14:ligatures w14:val="none"/>
                                </w:rPr>
                                <w:t>CertTESOL</w:t>
                              </w:r>
                              <w:proofErr w:type="spellEnd"/>
                              <w:r w:rsidRPr="00CA042B">
                                <w:rPr>
                                  <w:rFonts w:ascii="Tahoma" w:eastAsia="Times New Roman" w:hAnsi="Tahoma" w:cs="Tahoma"/>
                                  <w:color w:val="008BCA"/>
                                  <w:kern w:val="0"/>
                                  <w:sz w:val="36"/>
                                  <w:szCs w:val="36"/>
                                  <w:lang w:eastAsia="en-GB"/>
                                  <w14:ligatures w14:val="none"/>
                                </w:rPr>
                                <w:t xml:space="preserve"> </w:t>
                              </w:r>
                              <w:proofErr w:type="gramStart"/>
                              <w:r w:rsidRPr="00CA042B">
                                <w:rPr>
                                  <w:rFonts w:ascii="Tahoma" w:eastAsia="Times New Roman" w:hAnsi="Tahoma" w:cs="Tahoma"/>
                                  <w:color w:val="008BCA"/>
                                  <w:kern w:val="0"/>
                                  <w:sz w:val="36"/>
                                  <w:szCs w:val="36"/>
                                  <w:lang w:eastAsia="en-GB"/>
                                  <w14:ligatures w14:val="none"/>
                                </w:rPr>
                                <w:t>really still</w:t>
                              </w:r>
                              <w:proofErr w:type="gramEnd"/>
                              <w:r w:rsidRPr="00CA042B">
                                <w:rPr>
                                  <w:rFonts w:ascii="Tahoma" w:eastAsia="Times New Roman" w:hAnsi="Tahoma" w:cs="Tahoma"/>
                                  <w:color w:val="008BCA"/>
                                  <w:kern w:val="0"/>
                                  <w:sz w:val="36"/>
                                  <w:szCs w:val="36"/>
                                  <w:lang w:eastAsia="en-GB"/>
                                  <w14:ligatures w14:val="none"/>
                                </w:rPr>
                                <w:t xml:space="preserve"> necessary – Part 2</w:t>
                              </w:r>
                            </w:p>
                            <w:p w14:paraId="475A1029" w14:textId="77777777" w:rsidR="00CA042B" w:rsidRPr="00CA042B" w:rsidRDefault="00CA042B" w:rsidP="00CA042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</w:pPr>
                              <w:r w:rsidRPr="00CA042B"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  <w:t> </w:t>
                              </w:r>
                            </w:p>
                            <w:p w14:paraId="652AD853" w14:textId="77777777" w:rsidR="00CA042B" w:rsidRPr="00CA042B" w:rsidRDefault="00CA042B" w:rsidP="00CA042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</w:pPr>
                              <w:r w:rsidRPr="00CA042B">
                                <w:rPr>
                                  <w:rFonts w:ascii="Tahoma" w:eastAsia="Times New Roman" w:hAnsi="Tahoma" w:cs="Tahoma"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t xml:space="preserve">The CELTA and the Trinity </w:t>
                              </w:r>
                              <w:proofErr w:type="spellStart"/>
                              <w:r w:rsidRPr="00CA042B">
                                <w:rPr>
                                  <w:rFonts w:ascii="Tahoma" w:eastAsia="Times New Roman" w:hAnsi="Tahoma" w:cs="Tahoma"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t>CertTESOL</w:t>
                              </w:r>
                              <w:proofErr w:type="spellEnd"/>
                              <w:r w:rsidRPr="00CA042B">
                                <w:rPr>
                                  <w:rFonts w:ascii="Tahoma" w:eastAsia="Times New Roman" w:hAnsi="Tahoma" w:cs="Tahoma"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t xml:space="preserve"> have often been considered the ‘gold standard’ in ELT teaching. But is that still the case? In the second of two blogs, </w:t>
                              </w:r>
                              <w:r w:rsidRPr="00CA042B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t xml:space="preserve">Gerhard </w:t>
                              </w:r>
                              <w:r w:rsidRPr="00CA042B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lastRenderedPageBreak/>
                                <w:t>Erasmus</w:t>
                              </w:r>
                              <w:r w:rsidRPr="00CA042B">
                                <w:rPr>
                                  <w:rFonts w:ascii="Tahoma" w:eastAsia="Times New Roman" w:hAnsi="Tahoma" w:cs="Tahoma"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t> looks at them from an organisation’s point of view, and highlights some of the responsibilities we have towards newly qualified teachers.</w:t>
                              </w:r>
                            </w:p>
                            <w:p w14:paraId="37B9C36A" w14:textId="77777777" w:rsidR="00CA042B" w:rsidRPr="00CA042B" w:rsidRDefault="00CA042B" w:rsidP="00CA042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</w:pPr>
                              <w:r w:rsidRPr="00CA042B"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  <w:t> </w:t>
                              </w:r>
                            </w:p>
                            <w:p w14:paraId="6C8A9C7C" w14:textId="77777777" w:rsidR="00CA042B" w:rsidRPr="00CA042B" w:rsidRDefault="00CA042B" w:rsidP="00CA042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</w:pPr>
                              <w:r w:rsidRPr="00CA042B">
                                <w:rPr>
                                  <w:rFonts w:ascii="Tahoma" w:eastAsia="Times New Roman" w:hAnsi="Tahoma" w:cs="Tahoma"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t>If you missed Part 1, where Gerhard asked whether these qualifications still hold value for teachers, you can catch up </w:t>
                              </w:r>
                              <w:hyperlink r:id="rId9" w:tgtFrame="_blank" w:history="1">
                                <w:r w:rsidRPr="00CA042B">
                                  <w:rPr>
                                    <w:rFonts w:ascii="Tahoma" w:eastAsia="Times New Roman" w:hAnsi="Tahoma" w:cs="Tahoma"/>
                                    <w:color w:val="1DB3AE"/>
                                    <w:kern w:val="0"/>
                                    <w:sz w:val="21"/>
                                    <w:szCs w:val="21"/>
                                    <w:u w:val="single"/>
                                    <w:lang w:eastAsia="en-GB"/>
                                    <w14:ligatures w14:val="none"/>
                                  </w:rPr>
                                  <w:t>here</w:t>
                                </w:r>
                              </w:hyperlink>
                              <w:r w:rsidRPr="00CA042B">
                                <w:rPr>
                                  <w:rFonts w:ascii="Tahoma" w:eastAsia="Times New Roman" w:hAnsi="Tahoma" w:cs="Tahoma"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t>. </w:t>
                              </w:r>
                            </w:p>
                            <w:p w14:paraId="1CA23F3B" w14:textId="77777777" w:rsidR="00CA042B" w:rsidRPr="00CA042B" w:rsidRDefault="00CA042B" w:rsidP="00CA042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</w:pPr>
                              <w:r w:rsidRPr="00CA042B"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  <w:t> </w:t>
                              </w:r>
                            </w:p>
                            <w:p w14:paraId="1760696B" w14:textId="77777777" w:rsidR="00CA042B" w:rsidRPr="00CA042B" w:rsidRDefault="00CA042B" w:rsidP="00CA042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</w:pPr>
                              <w:r w:rsidRPr="00CA042B"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  <w:t> </w:t>
                              </w:r>
                            </w:p>
                          </w:tc>
                        </w:tr>
                        <w:tr w:rsidR="00CA042B" w:rsidRPr="00CA042B" w14:paraId="37BF2353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648"/>
                              </w:tblGrid>
                              <w:tr w:rsidR="00CA042B" w:rsidRPr="00CA042B" w14:paraId="5E159CFC" w14:textId="7777777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12" w:space="0" w:color="EE6800"/>
                                      <w:left w:val="single" w:sz="12" w:space="0" w:color="EE6800"/>
                                      <w:bottom w:val="single" w:sz="12" w:space="0" w:color="EE6800"/>
                                      <w:right w:val="single" w:sz="12" w:space="0" w:color="EE6800"/>
                                    </w:tcBorders>
                                    <w:tcMar>
                                      <w:top w:w="150" w:type="dxa"/>
                                      <w:left w:w="225" w:type="dxa"/>
                                      <w:bottom w:w="150" w:type="dxa"/>
                                      <w:right w:w="180" w:type="dxa"/>
                                    </w:tcMar>
                                    <w:vAlign w:val="center"/>
                                    <w:hideMark/>
                                  </w:tcPr>
                                  <w:p w14:paraId="17060C61" w14:textId="77777777" w:rsidR="00CA042B" w:rsidRPr="00CA042B" w:rsidRDefault="00000000" w:rsidP="00CA042B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kern w:val="0"/>
                                        <w:sz w:val="27"/>
                                        <w:szCs w:val="27"/>
                                        <w:lang w:eastAsia="en-GB"/>
                                        <w14:ligatures w14:val="none"/>
                                      </w:rPr>
                                    </w:pPr>
                                    <w:hyperlink r:id="rId10" w:tgtFrame="_blank" w:tooltip="Blog" w:history="1">
                                      <w:r w:rsidR="00CA042B" w:rsidRPr="00CA042B">
                                        <w:rPr>
                                          <w:rFonts w:ascii="Tahoma" w:eastAsia="Times New Roman" w:hAnsi="Tahoma" w:cs="Tahoma"/>
                                          <w:color w:val="EE6800"/>
                                          <w:kern w:val="0"/>
                                          <w:sz w:val="27"/>
                                          <w:szCs w:val="27"/>
                                          <w:u w:val="single"/>
                                          <w:lang w:eastAsia="en-GB"/>
                                          <w14:ligatures w14:val="none"/>
                                        </w:rPr>
                                        <w:t>Read now</w:t>
                                      </w:r>
                                    </w:hyperlink>
                                  </w:p>
                                </w:tc>
                              </w:tr>
                            </w:tbl>
                            <w:p w14:paraId="7E344EC7" w14:textId="77777777" w:rsidR="00CA042B" w:rsidRPr="00CA042B" w:rsidRDefault="00CA042B" w:rsidP="00CA042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</w:p>
                          </w:tc>
                        </w:tr>
                      </w:tbl>
                      <w:p w14:paraId="3ABB0AE2" w14:textId="77777777" w:rsidR="00CA042B" w:rsidRPr="00CA042B" w:rsidRDefault="00CA042B" w:rsidP="00CA04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4"/>
                            <w:szCs w:val="24"/>
                            <w:lang w:eastAsia="en-GB"/>
                            <w14:ligatures w14:val="none"/>
                          </w:rPr>
                        </w:pPr>
                      </w:p>
                    </w:tc>
                  </w:tr>
                </w:tbl>
                <w:p w14:paraId="123473E0" w14:textId="77777777" w:rsidR="00CA042B" w:rsidRPr="00CA042B" w:rsidRDefault="00CA042B" w:rsidP="00CA04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</w:tr>
            <w:tr w:rsidR="00CA042B" w:rsidRPr="00CA042B" w14:paraId="7304B6A4" w14:textId="77777777" w:rsidTr="00CA042B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48" w:space="0" w:color="EAEAEA"/>
                  </w:tcBorders>
                  <w:hideMark/>
                </w:tcPr>
                <w:tbl>
                  <w:tblPr>
                    <w:tblW w:w="9000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CA042B" w:rsidRPr="00CA042B" w14:paraId="43640A3D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CA042B" w:rsidRPr="00CA042B" w14:paraId="1094E7CF" w14:textId="77777777">
                          <w:trPr>
                            <w:trHeight w:val="10"/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top w:val="single" w:sz="48" w:space="0" w:color="FFFFFF"/>
                              </w:tcBorders>
                              <w:vAlign w:val="center"/>
                              <w:hideMark/>
                            </w:tcPr>
                            <w:p w14:paraId="2A155CC6" w14:textId="77777777" w:rsidR="00CA042B" w:rsidRPr="00CA042B" w:rsidRDefault="00CA042B" w:rsidP="00CA042B">
                              <w:pPr>
                                <w:shd w:val="clear" w:color="auto" w:fill="FFFFFF"/>
                                <w:spacing w:after="0" w:line="240" w:lineRule="atLeast"/>
                                <w:rPr>
                                  <w:rFonts w:ascii="Tahoma" w:eastAsia="Times New Roman" w:hAnsi="Tahoma" w:cs="Tahoma"/>
                                  <w:color w:val="000000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</w:p>
                          </w:tc>
                        </w:tr>
                      </w:tbl>
                      <w:p w14:paraId="3B8DA0F1" w14:textId="77777777" w:rsidR="00CA042B" w:rsidRPr="00CA042B" w:rsidRDefault="00CA042B" w:rsidP="00CA04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4"/>
                            <w:szCs w:val="24"/>
                            <w:lang w:eastAsia="en-GB"/>
                            <w14:ligatures w14:val="none"/>
                          </w:rPr>
                        </w:pPr>
                      </w:p>
                    </w:tc>
                  </w:tr>
                </w:tbl>
                <w:p w14:paraId="6FE9AFA8" w14:textId="77777777" w:rsidR="00CA042B" w:rsidRPr="00CA042B" w:rsidRDefault="00CA042B" w:rsidP="00CA04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</w:tr>
          </w:tbl>
          <w:p w14:paraId="16DFA01A" w14:textId="77777777" w:rsidR="00CA042B" w:rsidRPr="00CA042B" w:rsidRDefault="00CA042B" w:rsidP="00CA042B">
            <w:pPr>
              <w:shd w:val="clear" w:color="auto" w:fill="FFFFFF"/>
              <w:spacing w:line="240" w:lineRule="atLeast"/>
              <w:rPr>
                <w:rFonts w:ascii="Tahoma" w:eastAsia="Times New Roman" w:hAnsi="Tahoma" w:cs="Tahoma"/>
                <w:vanish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46"/>
            </w:tblGrid>
            <w:tr w:rsidR="00CA042B" w:rsidRPr="00CA042B" w14:paraId="364B033B" w14:textId="77777777" w:rsidTr="00CA042B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846"/>
                  </w:tblGrid>
                  <w:tr w:rsidR="00CA042B" w:rsidRPr="00CA042B" w14:paraId="1181B01A" w14:textId="7777777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846"/>
                        </w:tblGrid>
                        <w:tr w:rsidR="00CA042B" w:rsidRPr="00CA042B" w14:paraId="55090C94" w14:textId="77777777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1C0DB5ED" w14:textId="3DCF1A9C" w:rsidR="00CA042B" w:rsidRPr="00CA042B" w:rsidRDefault="00CA042B" w:rsidP="00CA042B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  <w:r w:rsidRPr="00CA042B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1DB3AE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  <w:drawing>
                                  <wp:inline distT="0" distB="0" distL="0" distR="0" wp14:anchorId="0F1DC4A3" wp14:editId="1EB5C18E">
                                    <wp:extent cx="5715000" cy="3206750"/>
                                    <wp:effectExtent l="0" t="0" r="0" b="0"/>
                                    <wp:docPr id="1713597052" name="Picture 1" descr="Blog">
                                      <a:hlinkClick xmlns:a="http://schemas.openxmlformats.org/drawingml/2006/main" r:id="rId11" tgtFrame="&quot;_blank&quot;" tooltip="&quot;View blog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Blog">
                                              <a:hlinkClick r:id="rId11" tgtFrame="&quot;_blank&quot;" tooltip="&quot;View blog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715000" cy="32067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14:paraId="57346E8B" w14:textId="77777777" w:rsidR="00CA042B" w:rsidRPr="00CA042B" w:rsidRDefault="00CA042B" w:rsidP="00CA042B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:sz w:val="24"/>
                            <w:szCs w:val="24"/>
                            <w:lang w:eastAsia="en-GB"/>
                            <w14:ligatures w14:val="none"/>
                          </w:rPr>
                        </w:pPr>
                      </w:p>
                    </w:tc>
                  </w:tr>
                </w:tbl>
                <w:p w14:paraId="374D949C" w14:textId="77777777" w:rsidR="00CA042B" w:rsidRPr="00CA042B" w:rsidRDefault="00CA042B" w:rsidP="00CA04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</w:tr>
            <w:tr w:rsidR="00CA042B" w:rsidRPr="00CA042B" w14:paraId="7AD06E5C" w14:textId="77777777" w:rsidTr="00CA042B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000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CA042B" w:rsidRPr="00CA042B" w14:paraId="0390A115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225" w:type="dxa"/>
                          <w:left w:w="225" w:type="dxa"/>
                          <w:bottom w:w="675" w:type="dxa"/>
                          <w:right w:w="225" w:type="dxa"/>
                        </w:tcMar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550"/>
                        </w:tblGrid>
                        <w:tr w:rsidR="00CA042B" w:rsidRPr="00CA042B" w14:paraId="27FD094F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76C7D11C" w14:textId="77777777" w:rsidR="00CA042B" w:rsidRPr="00CA042B" w:rsidRDefault="00CA042B" w:rsidP="00CA042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</w:pPr>
                              <w:r w:rsidRPr="00CA042B"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  <w:br/>
                              </w:r>
                              <w:r w:rsidRPr="00CA042B">
                                <w:rPr>
                                  <w:rFonts w:ascii="Tahoma" w:eastAsia="Times New Roman" w:hAnsi="Tahoma" w:cs="Tahoma"/>
                                  <w:color w:val="3DB1AB"/>
                                  <w:kern w:val="0"/>
                                  <w:sz w:val="27"/>
                                  <w:szCs w:val="27"/>
                                  <w:lang w:eastAsia="en-GB"/>
                                  <w14:ligatures w14:val="none"/>
                                </w:rPr>
                                <w:t>New from </w:t>
                              </w:r>
                              <w:r w:rsidRPr="00CA042B">
                                <w:rPr>
                                  <w:rFonts w:ascii="Tahoma" w:eastAsia="Times New Roman" w:hAnsi="Tahoma" w:cs="Tahoma"/>
                                  <w:i/>
                                  <w:iCs/>
                                  <w:color w:val="3DB1AB"/>
                                  <w:kern w:val="0"/>
                                  <w:sz w:val="27"/>
                                  <w:szCs w:val="27"/>
                                  <w:lang w:eastAsia="en-GB"/>
                                  <w14:ligatures w14:val="none"/>
                                </w:rPr>
                                <w:t>Pavilion ELT</w:t>
                              </w:r>
                            </w:p>
                            <w:p w14:paraId="6AAE27D7" w14:textId="77777777" w:rsidR="00CA042B" w:rsidRPr="00CA042B" w:rsidRDefault="00CA042B" w:rsidP="00CA042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</w:pPr>
                              <w:r w:rsidRPr="00CA042B"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  <w:t> </w:t>
                              </w:r>
                            </w:p>
                            <w:p w14:paraId="363B48EF" w14:textId="77777777" w:rsidR="00CA042B" w:rsidRPr="00CA042B" w:rsidRDefault="00CA042B" w:rsidP="00CA042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</w:pPr>
                              <w:r w:rsidRPr="00CA042B">
                                <w:rPr>
                                  <w:rFonts w:ascii="Tahoma" w:eastAsia="Times New Roman" w:hAnsi="Tahoma" w:cs="Tahoma"/>
                                  <w:color w:val="008BCA"/>
                                  <w:kern w:val="0"/>
                                  <w:sz w:val="36"/>
                                  <w:szCs w:val="36"/>
                                  <w:lang w:eastAsia="en-GB"/>
                                  <w14:ligatures w14:val="none"/>
                                </w:rPr>
                                <w:t xml:space="preserve">Vlog – Ten ways to improve your teaching </w:t>
                              </w:r>
                              <w:proofErr w:type="gramStart"/>
                              <w:r w:rsidRPr="00CA042B">
                                <w:rPr>
                                  <w:rFonts w:ascii="Tahoma" w:eastAsia="Times New Roman" w:hAnsi="Tahoma" w:cs="Tahoma"/>
                                  <w:color w:val="008BCA"/>
                                  <w:kern w:val="0"/>
                                  <w:sz w:val="36"/>
                                  <w:szCs w:val="36"/>
                                  <w:lang w:eastAsia="en-GB"/>
                                  <w14:ligatures w14:val="none"/>
                                </w:rPr>
                                <w:t>observation</w:t>
                              </w:r>
                              <w:proofErr w:type="gramEnd"/>
                            </w:p>
                            <w:p w14:paraId="1B69CCE5" w14:textId="77777777" w:rsidR="00CA042B" w:rsidRPr="00CA042B" w:rsidRDefault="00CA042B" w:rsidP="00CA042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</w:pPr>
                              <w:r w:rsidRPr="00CA042B"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  <w:t> </w:t>
                              </w:r>
                            </w:p>
                            <w:p w14:paraId="44E63F63" w14:textId="77777777" w:rsidR="00CA042B" w:rsidRPr="00CA042B" w:rsidRDefault="00CA042B" w:rsidP="00CA042B">
                              <w:pPr>
                                <w:spacing w:after="24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</w:pPr>
                              <w:r w:rsidRPr="00CA042B">
                                <w:rPr>
                                  <w:rFonts w:ascii="Tahoma" w:eastAsia="Times New Roman" w:hAnsi="Tahoma" w:cs="Tahoma"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t>A bad observation can damage both the teacher and the observer. So how can they be improved? In this vlog,</w:t>
                              </w:r>
                              <w:r w:rsidRPr="00CA042B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t> Damien Herlihy</w:t>
                              </w:r>
                              <w:r w:rsidRPr="00CA042B">
                                <w:rPr>
                                  <w:rFonts w:ascii="Tahoma" w:eastAsia="Times New Roman" w:hAnsi="Tahoma" w:cs="Tahoma"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t> dives into </w:t>
                              </w:r>
                              <w:proofErr w:type="spellStart"/>
                              <w:r w:rsidRPr="00CA042B">
                                <w:rPr>
                                  <w:rFonts w:ascii="Tahoma" w:eastAsia="Times New Roman" w:hAnsi="Tahoma" w:cs="Tahoma"/>
                                  <w:i/>
                                  <w:iCs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fldChar w:fldCharType="begin"/>
                              </w:r>
                              <w:r w:rsidRPr="00CA042B">
                                <w:rPr>
                                  <w:rFonts w:ascii="Tahoma" w:eastAsia="Times New Roman" w:hAnsi="Tahoma" w:cs="Tahoma"/>
                                  <w:i/>
                                  <w:iCs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instrText>HYPERLINK "https://news.pavpub.com/pavilionpublishingandmedialz/lz.aspx?p1=MQXDUxNjQwMlM2NjkyOkE0NDhCQzM3QTI1MTZBOEM5MTZCQTcwMEY2MzYxOUZD-&amp;CC=&amp;w=91467" \t "_blank"</w:instrText>
                              </w:r>
                              <w:r w:rsidRPr="00CA042B">
                                <w:rPr>
                                  <w:rFonts w:ascii="Tahoma" w:eastAsia="Times New Roman" w:hAnsi="Tahoma" w:cs="Tahoma"/>
                                  <w:i/>
                                  <w:iCs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</w:r>
                              <w:r w:rsidRPr="00CA042B">
                                <w:rPr>
                                  <w:rFonts w:ascii="Tahoma" w:eastAsia="Times New Roman" w:hAnsi="Tahoma" w:cs="Tahoma"/>
                                  <w:i/>
                                  <w:iCs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fldChar w:fldCharType="separate"/>
                              </w:r>
                              <w:r w:rsidRPr="00CA042B">
                                <w:rPr>
                                  <w:rFonts w:ascii="Tahoma" w:eastAsia="Times New Roman" w:hAnsi="Tahoma" w:cs="Tahoma"/>
                                  <w:i/>
                                  <w:iCs/>
                                  <w:color w:val="1DB3AE"/>
                                  <w:kern w:val="0"/>
                                  <w:sz w:val="21"/>
                                  <w:szCs w:val="21"/>
                                  <w:u w:val="single"/>
                                  <w:lang w:eastAsia="en-GB"/>
                                  <w14:ligatures w14:val="none"/>
                                </w:rPr>
                                <w:t>ETpedia</w:t>
                              </w:r>
                              <w:proofErr w:type="spellEnd"/>
                              <w:r w:rsidRPr="00CA042B">
                                <w:rPr>
                                  <w:rFonts w:ascii="Tahoma" w:eastAsia="Times New Roman" w:hAnsi="Tahoma" w:cs="Tahoma"/>
                                  <w:i/>
                                  <w:iCs/>
                                  <w:color w:val="1DB3AE"/>
                                  <w:kern w:val="0"/>
                                  <w:sz w:val="21"/>
                                  <w:szCs w:val="21"/>
                                  <w:u w:val="single"/>
                                  <w:lang w:eastAsia="en-GB"/>
                                  <w14:ligatures w14:val="none"/>
                                </w:rPr>
                                <w:t xml:space="preserve"> Teaching Training</w:t>
                              </w:r>
                              <w:r w:rsidRPr="00CA042B">
                                <w:rPr>
                                  <w:rFonts w:ascii="Tahoma" w:eastAsia="Times New Roman" w:hAnsi="Tahoma" w:cs="Tahoma"/>
                                  <w:i/>
                                  <w:iCs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fldChar w:fldCharType="end"/>
                              </w:r>
                              <w:r w:rsidRPr="00CA042B">
                                <w:rPr>
                                  <w:rFonts w:ascii="Tahoma" w:eastAsia="Times New Roman" w:hAnsi="Tahoma" w:cs="Tahoma"/>
                                  <w:color w:val="333333"/>
                                  <w:kern w:val="0"/>
                                  <w:sz w:val="21"/>
                                  <w:szCs w:val="21"/>
                                  <w:lang w:eastAsia="en-GB"/>
                                  <w14:ligatures w14:val="none"/>
                                </w:rPr>
                                <w:t> to suggest 10 things you can do before and during the observation to prevent disaster.</w:t>
                              </w:r>
                            </w:p>
                            <w:p w14:paraId="501A9CC5" w14:textId="77777777" w:rsidR="00CA042B" w:rsidRPr="00CA042B" w:rsidRDefault="00CA042B" w:rsidP="00CA042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</w:pPr>
                              <w:r w:rsidRPr="00CA042B">
                                <w:rPr>
                                  <w:rFonts w:ascii="Arial" w:eastAsia="Times New Roman" w:hAnsi="Arial" w:cs="Arial"/>
                                  <w:color w:val="333333"/>
                                  <w:kern w:val="0"/>
                                  <w:sz w:val="18"/>
                                  <w:szCs w:val="18"/>
                                  <w:lang w:eastAsia="en-GB"/>
                                  <w14:ligatures w14:val="none"/>
                                </w:rPr>
                                <w:t> </w:t>
                              </w:r>
                            </w:p>
                          </w:tc>
                        </w:tr>
                        <w:tr w:rsidR="00CA042B" w:rsidRPr="00CA042B" w14:paraId="3CE9E846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798"/>
                              </w:tblGrid>
                              <w:tr w:rsidR="00CA042B" w:rsidRPr="00CA042B" w14:paraId="07D2B498" w14:textId="7777777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12" w:space="0" w:color="EE6800"/>
                                      <w:left w:val="single" w:sz="12" w:space="0" w:color="EE6800"/>
                                      <w:bottom w:val="single" w:sz="12" w:space="0" w:color="EE6800"/>
                                      <w:right w:val="single" w:sz="12" w:space="0" w:color="EE6800"/>
                                    </w:tcBorders>
                                    <w:tcMar>
                                      <w:top w:w="150" w:type="dxa"/>
                                      <w:left w:w="225" w:type="dxa"/>
                                      <w:bottom w:w="150" w:type="dxa"/>
                                      <w:right w:w="180" w:type="dxa"/>
                                    </w:tcMar>
                                    <w:vAlign w:val="center"/>
                                    <w:hideMark/>
                                  </w:tcPr>
                                  <w:p w14:paraId="315AEA13" w14:textId="77777777" w:rsidR="00CA042B" w:rsidRPr="00CA042B" w:rsidRDefault="00000000" w:rsidP="00CA042B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kern w:val="0"/>
                                        <w:sz w:val="27"/>
                                        <w:szCs w:val="27"/>
                                        <w:lang w:eastAsia="en-GB"/>
                                        <w14:ligatures w14:val="none"/>
                                      </w:rPr>
                                    </w:pPr>
                                    <w:hyperlink r:id="rId13" w:tgtFrame="_blank" w:tooltip="Blog" w:history="1">
                                      <w:r w:rsidR="00CA042B" w:rsidRPr="00CA042B">
                                        <w:rPr>
                                          <w:rFonts w:ascii="Tahoma" w:eastAsia="Times New Roman" w:hAnsi="Tahoma" w:cs="Tahoma"/>
                                          <w:color w:val="EE6800"/>
                                          <w:kern w:val="0"/>
                                          <w:sz w:val="27"/>
                                          <w:szCs w:val="27"/>
                                          <w:u w:val="single"/>
                                          <w:lang w:eastAsia="en-GB"/>
                                          <w14:ligatures w14:val="none"/>
                                        </w:rPr>
                                        <w:t>Watch now</w:t>
                                      </w:r>
                                    </w:hyperlink>
                                  </w:p>
                                </w:tc>
                              </w:tr>
                            </w:tbl>
                            <w:p w14:paraId="3966EEF4" w14:textId="77777777" w:rsidR="00CA042B" w:rsidRPr="00CA042B" w:rsidRDefault="00CA042B" w:rsidP="00CA042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</w:pPr>
                            </w:p>
                          </w:tc>
                        </w:tr>
                      </w:tbl>
                      <w:p w14:paraId="748092E7" w14:textId="77777777" w:rsidR="00CA042B" w:rsidRPr="00CA042B" w:rsidRDefault="00CA042B" w:rsidP="00CA04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4"/>
                            <w:szCs w:val="24"/>
                            <w:lang w:eastAsia="en-GB"/>
                            <w14:ligatures w14:val="none"/>
                          </w:rPr>
                        </w:pPr>
                      </w:p>
                    </w:tc>
                  </w:tr>
                </w:tbl>
                <w:p w14:paraId="5E804B2A" w14:textId="77777777" w:rsidR="00CA042B" w:rsidRPr="00CA042B" w:rsidRDefault="00CA042B" w:rsidP="00CA04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</w:tr>
          </w:tbl>
          <w:p w14:paraId="49D1A989" w14:textId="77777777" w:rsidR="00CA042B" w:rsidRDefault="00CA042B"/>
        </w:tc>
      </w:tr>
    </w:tbl>
    <w:p w14:paraId="29BB551E" w14:textId="77777777" w:rsidR="00CA042B" w:rsidRDefault="00CA042B"/>
    <w:p w14:paraId="53DA98D8" w14:textId="77777777" w:rsidR="008765F6" w:rsidRDefault="008765F6"/>
    <w:sectPr w:rsidR="008765F6" w:rsidSect="008B38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3EC"/>
    <w:rsid w:val="00095940"/>
    <w:rsid w:val="00406EA0"/>
    <w:rsid w:val="00644EAD"/>
    <w:rsid w:val="00687355"/>
    <w:rsid w:val="00725309"/>
    <w:rsid w:val="008765F6"/>
    <w:rsid w:val="008B380E"/>
    <w:rsid w:val="00B01C51"/>
    <w:rsid w:val="00B3333F"/>
    <w:rsid w:val="00BE3BE1"/>
    <w:rsid w:val="00CA042B"/>
    <w:rsid w:val="00DE5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F70D5"/>
  <w15:chartTrackingRefBased/>
  <w15:docId w15:val="{1F4292AB-01CE-49CA-8476-AAAB23BB2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53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53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53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53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53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53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53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53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53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53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53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53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53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53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53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53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53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53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53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53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53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53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53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53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53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53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53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53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53EC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CA0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A0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CA042B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CA042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CA04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84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0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9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94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49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4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20173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16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39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5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93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124450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9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41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08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11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6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7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03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4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21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2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3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1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2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724467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news.pavpub.com/pavilionpublishingandmedialz/lz.aspx?p1=MQXDUxNjQwMlM2NjkyOkE0NDhCQzM3QTI1MTZBOEM5MTZCQTcwMEY2MzYxOUZD-&amp;CC=&amp;w=9145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ews.pavpub.com/pavilionpublishingandmedialz/lz.aspx?p1=MQXDUxNjQwMlM2NjkyOkE0NDhCQzM3QTI1MTZBOEM5MTZCQTcwMEY2MzYxOUZD-&amp;CC=&amp;w=91458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news.pavpub.com/pavilionpublishingandmedialz/lz.aspx?p1=MQXDUxNjQwMlM2NjkyOkE0NDhCQzM3QTI1MTZBOEM5MTZCQTcwMEY2MzYxOUZD-&amp;CC=&amp;w=91461" TargetMode="External"/><Relationship Id="rId5" Type="http://schemas.openxmlformats.org/officeDocument/2006/relationships/hyperlink" Target="https://news.pavpub.com/pavilionpublishingandmedialz/lz.aspx?p1=MQXDUxNjQwMlM2NjkyOkE0NDhCQzM3QTI1MTZBOEM5MTZCQTcwMEY2MzYxOUZD-&amp;CC=&amp;w=9145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news.pavpub.com/pavilionpublishingandmedialz/lz.aspx?p1=MQXDUxNjQwMlM2NjkyOkE0NDhCQzM3QTI1MTZBOEM5MTZCQTcwMEY2MzYxOUZD-&amp;CC=&amp;w=9145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ews.pavpub.com/pavilionpublishingandmedialz/lz.aspx?p1=MQXDUxNjQwMlM2NjkyOkE0NDhCQzM3QTI1MTZBOEM5MTZCQTcwMEY2MzYxOUZD-&amp;CC=&amp;w=9146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8FAB2-FB57-4615-AB04-43762107E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4</cp:revision>
  <dcterms:created xsi:type="dcterms:W3CDTF">2024-04-28T12:42:00Z</dcterms:created>
  <dcterms:modified xsi:type="dcterms:W3CDTF">2024-05-27T10:00:00Z</dcterms:modified>
</cp:coreProperties>
</file>