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73516" w14:textId="77777777" w:rsidR="00D271A6"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My Goals: Setting Personal Learning Goals to Promote Learners’ Involvement</w:t>
      </w:r>
    </w:p>
    <w:p w14:paraId="193C4617" w14:textId="77777777" w:rsidR="00D271A6" w:rsidRDefault="00D271A6">
      <w:pPr>
        <w:jc w:val="center"/>
        <w:rPr>
          <w:rFonts w:ascii="Times New Roman" w:eastAsia="Times New Roman" w:hAnsi="Times New Roman" w:cs="Times New Roman"/>
          <w:b/>
          <w:sz w:val="28"/>
          <w:szCs w:val="28"/>
        </w:rPr>
      </w:pPr>
    </w:p>
    <w:p w14:paraId="3859A391" w14:textId="0699FEFD" w:rsidR="00D271A6" w:rsidRPr="005D6334" w:rsidRDefault="00000000" w:rsidP="0031681E">
      <w:pP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rPr>
        <w:t xml:space="preserve">Eva </w:t>
      </w:r>
      <w:proofErr w:type="spellStart"/>
      <w:r>
        <w:rPr>
          <w:rFonts w:ascii="Times New Roman" w:eastAsia="Times New Roman" w:hAnsi="Times New Roman" w:cs="Times New Roman"/>
          <w:b/>
          <w:sz w:val="24"/>
          <w:szCs w:val="24"/>
        </w:rPr>
        <w:t>Zavadilová</w:t>
      </w:r>
      <w:proofErr w:type="spellEnd"/>
      <w:r>
        <w:rPr>
          <w:rFonts w:ascii="Times New Roman" w:eastAsia="Times New Roman" w:hAnsi="Times New Roman" w:cs="Times New Roman"/>
          <w:b/>
          <w:sz w:val="24"/>
          <w:szCs w:val="24"/>
        </w:rPr>
        <w:t xml:space="preserve">, </w:t>
      </w:r>
      <w:bookmarkStart w:id="0" w:name="_Hlk124076012"/>
      <w:r w:rsidR="005D6334" w:rsidRPr="005D6334">
        <w:rPr>
          <w:rFonts w:ascii="Times New Roman" w:eastAsia="Times New Roman" w:hAnsi="Times New Roman" w:cs="Times New Roman"/>
          <w:b/>
          <w:sz w:val="24"/>
          <w:szCs w:val="24"/>
        </w:rPr>
        <w:t>the Czech Republic</w:t>
      </w:r>
      <w:bookmarkEnd w:id="0"/>
    </w:p>
    <w:p w14:paraId="61E4C8E4" w14:textId="77777777" w:rsidR="00D271A6" w:rsidRDefault="00D271A6">
      <w:pPr>
        <w:spacing w:line="240" w:lineRule="auto"/>
        <w:jc w:val="center"/>
        <w:rPr>
          <w:rFonts w:ascii="Times New Roman" w:eastAsia="Times New Roman" w:hAnsi="Times New Roman" w:cs="Times New Roman"/>
          <w:b/>
          <w:sz w:val="24"/>
          <w:szCs w:val="24"/>
        </w:rPr>
      </w:pPr>
    </w:p>
    <w:p w14:paraId="20FBBD27" w14:textId="690CD21D" w:rsidR="00D271A6"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Eva </w:t>
      </w:r>
      <w:proofErr w:type="spellStart"/>
      <w:r>
        <w:rPr>
          <w:rFonts w:ascii="Times New Roman" w:eastAsia="Times New Roman" w:hAnsi="Times New Roman" w:cs="Times New Roman"/>
          <w:sz w:val="24"/>
          <w:szCs w:val="24"/>
        </w:rPr>
        <w:t>Zavadilová</w:t>
      </w:r>
      <w:proofErr w:type="spellEnd"/>
      <w:r>
        <w:rPr>
          <w:rFonts w:ascii="Times New Roman" w:eastAsia="Times New Roman" w:hAnsi="Times New Roman" w:cs="Times New Roman"/>
          <w:sz w:val="24"/>
          <w:szCs w:val="24"/>
        </w:rPr>
        <w:t xml:space="preserve"> is a teacher of English at the Faculty of Education at Masaryk University and a teacher of Czech for foreigners at the Centre for Foreigners, Brno, Czech Republic. her current professional interests focus on formative assessment and feedback. She enjoys working with adult and young learners with an emphasis on the communicative approach. Email: 457966@mail.muni.cz</w:t>
      </w:r>
    </w:p>
    <w:p w14:paraId="74945157" w14:textId="77777777" w:rsidR="00D271A6" w:rsidRDefault="00D271A6">
      <w:pPr>
        <w:jc w:val="center"/>
        <w:rPr>
          <w:rFonts w:ascii="Times New Roman" w:eastAsia="Times New Roman" w:hAnsi="Times New Roman" w:cs="Times New Roman"/>
          <w:b/>
          <w:sz w:val="24"/>
          <w:szCs w:val="24"/>
        </w:rPr>
      </w:pPr>
    </w:p>
    <w:p w14:paraId="79015E14" w14:textId="77777777" w:rsidR="00D271A6" w:rsidRDefault="00D271A6">
      <w:pPr>
        <w:rPr>
          <w:rFonts w:ascii="Times New Roman" w:eastAsia="Times New Roman" w:hAnsi="Times New Roman" w:cs="Times New Roman"/>
          <w:b/>
          <w:sz w:val="24"/>
          <w:szCs w:val="24"/>
        </w:rPr>
      </w:pPr>
    </w:p>
    <w:p w14:paraId="44831FA0" w14:textId="77777777" w:rsidR="00D271A6"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Why should learners set their own learning goals?</w:t>
      </w:r>
    </w:p>
    <w:p w14:paraId="7561086D"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Setting goals in a language class seems to be beneficial for improving learners’ classroom performance. However, it is not only the teacher who may oversee goal setting, as greater involvement of learners in the learning process has many advantages. </w:t>
      </w:r>
    </w:p>
    <w:p w14:paraId="268D2C7E" w14:textId="77777777" w:rsidR="00D271A6" w:rsidRDefault="00D271A6">
      <w:pPr>
        <w:jc w:val="both"/>
        <w:rPr>
          <w:rFonts w:ascii="Times New Roman" w:eastAsia="Times New Roman" w:hAnsi="Times New Roman" w:cs="Times New Roman"/>
          <w:sz w:val="24"/>
          <w:szCs w:val="24"/>
        </w:rPr>
      </w:pPr>
    </w:p>
    <w:p w14:paraId="10F0B106"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Studies have shown that learners’ involvement </w:t>
      </w:r>
      <w:proofErr w:type="gramStart"/>
      <w:r>
        <w:rPr>
          <w:rFonts w:ascii="Times New Roman" w:eastAsia="Times New Roman" w:hAnsi="Times New Roman" w:cs="Times New Roman"/>
          <w:sz w:val="24"/>
          <w:szCs w:val="24"/>
        </w:rPr>
        <w:t>in a given</w:t>
      </w:r>
      <w:proofErr w:type="gramEnd"/>
      <w:r>
        <w:rPr>
          <w:rFonts w:ascii="Times New Roman" w:eastAsia="Times New Roman" w:hAnsi="Times New Roman" w:cs="Times New Roman"/>
          <w:sz w:val="24"/>
          <w:szCs w:val="24"/>
        </w:rPr>
        <w:t xml:space="preserve"> task increases significantly when they take a personal interest in the task (Barkat, 2014; </w:t>
      </w:r>
      <w:proofErr w:type="spellStart"/>
      <w:r>
        <w:rPr>
          <w:rFonts w:ascii="Times New Roman" w:eastAsia="Times New Roman" w:hAnsi="Times New Roman" w:cs="Times New Roman"/>
          <w:sz w:val="24"/>
          <w:szCs w:val="24"/>
        </w:rPr>
        <w:t>Wiliam</w:t>
      </w:r>
      <w:proofErr w:type="spellEnd"/>
      <w:r>
        <w:rPr>
          <w:rFonts w:ascii="Times New Roman" w:eastAsia="Times New Roman" w:hAnsi="Times New Roman" w:cs="Times New Roman"/>
          <w:sz w:val="24"/>
          <w:szCs w:val="24"/>
        </w:rPr>
        <w:t xml:space="preserve"> and Leahy, 2016). Based on this presumption, </w:t>
      </w:r>
      <w:proofErr w:type="spellStart"/>
      <w:r>
        <w:rPr>
          <w:rFonts w:ascii="Times New Roman" w:eastAsia="Times New Roman" w:hAnsi="Times New Roman" w:cs="Times New Roman"/>
          <w:sz w:val="24"/>
          <w:szCs w:val="24"/>
        </w:rPr>
        <w:t>Wiliam</w:t>
      </w:r>
      <w:proofErr w:type="spellEnd"/>
      <w:r>
        <w:rPr>
          <w:rFonts w:ascii="Times New Roman" w:eastAsia="Times New Roman" w:hAnsi="Times New Roman" w:cs="Times New Roman"/>
          <w:sz w:val="24"/>
          <w:szCs w:val="24"/>
        </w:rPr>
        <w:t xml:space="preserve"> and Leahy claim that when the teacher’s learning goals and tasks relate to learners’ personal goals, or when these are presented in such a way that learners </w:t>
      </w:r>
      <w:proofErr w:type="gramStart"/>
      <w:r>
        <w:rPr>
          <w:rFonts w:ascii="Times New Roman" w:eastAsia="Times New Roman" w:hAnsi="Times New Roman" w:cs="Times New Roman"/>
          <w:sz w:val="24"/>
          <w:szCs w:val="24"/>
        </w:rPr>
        <w:t>are able to</w:t>
      </w:r>
      <w:proofErr w:type="gramEnd"/>
      <w:r>
        <w:rPr>
          <w:rFonts w:ascii="Times New Roman" w:eastAsia="Times New Roman" w:hAnsi="Times New Roman" w:cs="Times New Roman"/>
          <w:sz w:val="24"/>
          <w:szCs w:val="24"/>
        </w:rPr>
        <w:t xml:space="preserve"> realise their importance, learners will be more involved in finishing the task (2016, p. 167). </w:t>
      </w:r>
    </w:p>
    <w:p w14:paraId="7CC3DF16" w14:textId="77777777" w:rsidR="00D271A6" w:rsidRDefault="00D271A6">
      <w:pPr>
        <w:jc w:val="both"/>
        <w:rPr>
          <w:rFonts w:ascii="Times New Roman" w:eastAsia="Times New Roman" w:hAnsi="Times New Roman" w:cs="Times New Roman"/>
          <w:sz w:val="24"/>
          <w:szCs w:val="24"/>
        </w:rPr>
      </w:pPr>
    </w:p>
    <w:p w14:paraId="015239C5"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presenting the “My Goals” activity, this article suggests a way to help learners explore, </w:t>
      </w:r>
      <w:proofErr w:type="gramStart"/>
      <w:r>
        <w:rPr>
          <w:rFonts w:ascii="Times New Roman" w:eastAsia="Times New Roman" w:hAnsi="Times New Roman" w:cs="Times New Roman"/>
          <w:sz w:val="24"/>
          <w:szCs w:val="24"/>
        </w:rPr>
        <w:t>develop</w:t>
      </w:r>
      <w:proofErr w:type="gramEnd"/>
      <w:r>
        <w:rPr>
          <w:rFonts w:ascii="Times New Roman" w:eastAsia="Times New Roman" w:hAnsi="Times New Roman" w:cs="Times New Roman"/>
          <w:sz w:val="24"/>
          <w:szCs w:val="24"/>
        </w:rPr>
        <w:t xml:space="preserve"> and achieve their own learning goals within classroom practice. In this activity, learners follow several steps to create personal goals in language learning and reflect on their progress toward the goals in the class. Given the need for mediating the goal-setting process for learners, the “My Goals” activity is based on the concept of SMART goals. This concept represents a technique for determining Specific, Measurable, Achievable, Relevant, and Timebound goals which can significantly simplify and illustrate goal setting for learners.</w:t>
      </w:r>
    </w:p>
    <w:p w14:paraId="4A7EE7E6" w14:textId="77777777" w:rsidR="00D271A6" w:rsidRDefault="00D271A6">
      <w:pPr>
        <w:jc w:val="both"/>
        <w:rPr>
          <w:rFonts w:ascii="Times New Roman" w:eastAsia="Times New Roman" w:hAnsi="Times New Roman" w:cs="Times New Roman"/>
          <w:sz w:val="24"/>
          <w:szCs w:val="24"/>
        </w:rPr>
      </w:pPr>
    </w:p>
    <w:p w14:paraId="01933847"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Including the “My Goals” activity in a foreign language course can be especially beneficial in mixed-ability classes and language courses for general purposes, in which learners might have significantly diverse interests and intentions regarding language learning. The teacher can integrate this activity both to boost learners’ involvement and motivation in learning and to promote individualisation in the class.</w:t>
      </w:r>
    </w:p>
    <w:p w14:paraId="07E2B2F2" w14:textId="77777777" w:rsidR="00D271A6" w:rsidRDefault="00D271A6">
      <w:pPr>
        <w:rPr>
          <w:rFonts w:ascii="Times New Roman" w:eastAsia="Times New Roman" w:hAnsi="Times New Roman" w:cs="Times New Roman"/>
          <w:sz w:val="24"/>
          <w:szCs w:val="24"/>
        </w:rPr>
      </w:pPr>
    </w:p>
    <w:p w14:paraId="1EF79568" w14:textId="2F7E128E" w:rsidR="00D271A6"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Introducing “My Goals”</w:t>
      </w:r>
    </w:p>
    <w:p w14:paraId="129AA31C" w14:textId="77777777" w:rsidR="005D6334" w:rsidRDefault="005D6334">
      <w:pPr>
        <w:rPr>
          <w:rFonts w:ascii="Times New Roman" w:eastAsia="Times New Roman" w:hAnsi="Times New Roman" w:cs="Times New Roman"/>
          <w:b/>
          <w:sz w:val="24"/>
          <w:szCs w:val="24"/>
        </w:rPr>
      </w:pPr>
    </w:p>
    <w:p w14:paraId="1B2B6B32"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Goal setting is a fundamental concept of formative assessment, which can be defined as a focus on “where learners are now, where they want to go, and how we can help them get there” (Leahy et al., 2005, p. 24). While elaborating on this definition, the “My Goals” activity guides learners through a set of steps to recognise, create and fulfil their own learning goals.</w:t>
      </w:r>
    </w:p>
    <w:p w14:paraId="6BBC2608" w14:textId="77777777" w:rsidR="00D271A6" w:rsidRDefault="00D271A6">
      <w:pPr>
        <w:jc w:val="both"/>
        <w:rPr>
          <w:rFonts w:ascii="Times New Roman" w:eastAsia="Times New Roman" w:hAnsi="Times New Roman" w:cs="Times New Roman"/>
          <w:sz w:val="24"/>
          <w:szCs w:val="24"/>
        </w:rPr>
      </w:pPr>
    </w:p>
    <w:p w14:paraId="2C0BE054"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First, learners are prompted to think about their perceptions about foreign language learning. They are then introduced to the concept of SMART goals to get a proper understanding of how goals can be created effectively. Finally, learners set their own learning goals and propose a tailor-made, step-by-step path to their accomplishment.</w:t>
      </w:r>
    </w:p>
    <w:p w14:paraId="5EA9C976" w14:textId="77777777" w:rsidR="00D271A6" w:rsidRDefault="00D271A6">
      <w:pPr>
        <w:jc w:val="both"/>
        <w:rPr>
          <w:rFonts w:ascii="Times New Roman" w:eastAsia="Times New Roman" w:hAnsi="Times New Roman" w:cs="Times New Roman"/>
          <w:sz w:val="24"/>
          <w:szCs w:val="24"/>
        </w:rPr>
      </w:pPr>
    </w:p>
    <w:p w14:paraId="32A290A1" w14:textId="77777777" w:rsidR="00D271A6" w:rsidRDefault="00D271A6">
      <w:pPr>
        <w:jc w:val="both"/>
        <w:rPr>
          <w:rFonts w:ascii="Times New Roman" w:eastAsia="Times New Roman" w:hAnsi="Times New Roman" w:cs="Times New Roman"/>
          <w:sz w:val="24"/>
          <w:szCs w:val="24"/>
        </w:rPr>
      </w:pPr>
    </w:p>
    <w:p w14:paraId="21934562" w14:textId="589FB497" w:rsidR="00D271A6"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Where am I now? Exploring current needs</w:t>
      </w:r>
    </w:p>
    <w:p w14:paraId="01DFF63A" w14:textId="77777777" w:rsidR="005D6334" w:rsidRDefault="005D6334">
      <w:pPr>
        <w:rPr>
          <w:rFonts w:ascii="Times New Roman" w:eastAsia="Times New Roman" w:hAnsi="Times New Roman" w:cs="Times New Roman"/>
          <w:b/>
          <w:sz w:val="24"/>
          <w:szCs w:val="24"/>
        </w:rPr>
      </w:pPr>
    </w:p>
    <w:p w14:paraId="29D992BA"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step is to investigate where in the learning process learners currently are. Learners should be encouraged to think about their current situation, abilities, interests, mindset, and general approach to language learning. Here are some questions that help learners get engaged in the topic, get a general idea about goal setting, and, most importantly, relate their personal needs and interests to the overall course goals. In the class, these questions can be discussed in pairs or </w:t>
      </w:r>
      <w:proofErr w:type="gramStart"/>
      <w:r>
        <w:rPr>
          <w:rFonts w:ascii="Times New Roman" w:eastAsia="Times New Roman" w:hAnsi="Times New Roman" w:cs="Times New Roman"/>
          <w:sz w:val="24"/>
          <w:szCs w:val="24"/>
        </w:rPr>
        <w:t>groups</w:t>
      </w:r>
      <w:proofErr w:type="gramEnd"/>
      <w:r>
        <w:rPr>
          <w:rFonts w:ascii="Times New Roman" w:eastAsia="Times New Roman" w:hAnsi="Times New Roman" w:cs="Times New Roman"/>
          <w:sz w:val="24"/>
          <w:szCs w:val="24"/>
        </w:rPr>
        <w:t xml:space="preserve"> or they can be used in the TPS (Think-Pair-Share) technique.</w:t>
      </w:r>
    </w:p>
    <w:p w14:paraId="1ADEA00C" w14:textId="77777777" w:rsidR="00D271A6" w:rsidRDefault="00D271A6">
      <w:pPr>
        <w:jc w:val="both"/>
        <w:rPr>
          <w:rFonts w:ascii="Times New Roman" w:eastAsia="Times New Roman" w:hAnsi="Times New Roman" w:cs="Times New Roman"/>
          <w:sz w:val="24"/>
          <w:szCs w:val="24"/>
        </w:rPr>
      </w:pPr>
    </w:p>
    <w:p w14:paraId="69AEA1DB" w14:textId="77777777" w:rsidR="00D271A6"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which situations are you currently using English? (</w:t>
      </w:r>
      <w:proofErr w:type="gramStart"/>
      <w:r>
        <w:rPr>
          <w:rFonts w:ascii="Times New Roman" w:eastAsia="Times New Roman" w:hAnsi="Times New Roman" w:cs="Times New Roman"/>
          <w:sz w:val="24"/>
          <w:szCs w:val="24"/>
        </w:rPr>
        <w:t>writing</w:t>
      </w:r>
      <w:proofErr w:type="gramEnd"/>
      <w:r>
        <w:rPr>
          <w:rFonts w:ascii="Times New Roman" w:eastAsia="Times New Roman" w:hAnsi="Times New Roman" w:cs="Times New Roman"/>
          <w:sz w:val="24"/>
          <w:szCs w:val="24"/>
        </w:rPr>
        <w:t xml:space="preserve"> emails, watching films, everyday communication, at work, travelling, studying, ...)</w:t>
      </w:r>
    </w:p>
    <w:p w14:paraId="6B8442EB" w14:textId="77777777" w:rsidR="00D271A6"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do you feel about your English skills? Why? (shy/confident to talk, satisfied with my vocabulary range, unsure about my writing skills; …)</w:t>
      </w:r>
    </w:p>
    <w:p w14:paraId="4C0834F2" w14:textId="77777777" w:rsidR="00D271A6"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you currently able to do in English? (</w:t>
      </w:r>
      <w:proofErr w:type="gramStart"/>
      <w:r>
        <w:rPr>
          <w:rFonts w:ascii="Times New Roman" w:eastAsia="Times New Roman" w:hAnsi="Times New Roman" w:cs="Times New Roman"/>
          <w:sz w:val="24"/>
          <w:szCs w:val="24"/>
        </w:rPr>
        <w:t>write</w:t>
      </w:r>
      <w:proofErr w:type="gramEnd"/>
      <w:r>
        <w:rPr>
          <w:rFonts w:ascii="Times New Roman" w:eastAsia="Times New Roman" w:hAnsi="Times New Roman" w:cs="Times New Roman"/>
          <w:sz w:val="24"/>
          <w:szCs w:val="24"/>
        </w:rPr>
        <w:t xml:space="preserve"> messages, talk to a native speaker, read simple articles, look up information online, …)</w:t>
      </w:r>
    </w:p>
    <w:p w14:paraId="71E40040" w14:textId="77777777" w:rsidR="00D271A6"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would you like to be able to do in English? (</w:t>
      </w:r>
      <w:proofErr w:type="gramStart"/>
      <w:r>
        <w:rPr>
          <w:rFonts w:ascii="Times New Roman" w:eastAsia="Times New Roman" w:hAnsi="Times New Roman" w:cs="Times New Roman"/>
          <w:sz w:val="24"/>
          <w:szCs w:val="24"/>
        </w:rPr>
        <w:t>make</w:t>
      </w:r>
      <w:proofErr w:type="gramEnd"/>
      <w:r>
        <w:rPr>
          <w:rFonts w:ascii="Times New Roman" w:eastAsia="Times New Roman" w:hAnsi="Times New Roman" w:cs="Times New Roman"/>
          <w:sz w:val="24"/>
          <w:szCs w:val="24"/>
        </w:rPr>
        <w:t xml:space="preserve"> calls, read books, get a job abroad, ...)</w:t>
      </w:r>
    </w:p>
    <w:p w14:paraId="52EA9D5F" w14:textId="77777777" w:rsidR="00D271A6"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could English be useful to you in the future? (</w:t>
      </w:r>
      <w:proofErr w:type="gramStart"/>
      <w:r>
        <w:rPr>
          <w:rFonts w:ascii="Times New Roman" w:eastAsia="Times New Roman" w:hAnsi="Times New Roman" w:cs="Times New Roman"/>
          <w:sz w:val="24"/>
          <w:szCs w:val="24"/>
        </w:rPr>
        <w:t>studies</w:t>
      </w:r>
      <w:proofErr w:type="gramEnd"/>
      <w:r>
        <w:rPr>
          <w:rFonts w:ascii="Times New Roman" w:eastAsia="Times New Roman" w:hAnsi="Times New Roman" w:cs="Times New Roman"/>
          <w:sz w:val="24"/>
          <w:szCs w:val="24"/>
        </w:rPr>
        <w:t>, reading, work, IT, …)</w:t>
      </w:r>
    </w:p>
    <w:p w14:paraId="0DA424C0" w14:textId="77777777" w:rsidR="00D271A6"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could you do if your English was remarkably advanced?</w:t>
      </w:r>
    </w:p>
    <w:p w14:paraId="6D22880E" w14:textId="77777777" w:rsidR="00D271A6" w:rsidRDefault="00000000">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What would help you to improve your English?</w:t>
      </w:r>
    </w:p>
    <w:p w14:paraId="60CA64AA" w14:textId="77777777" w:rsidR="00D271A6" w:rsidRDefault="00D271A6">
      <w:pPr>
        <w:ind w:left="720"/>
        <w:rPr>
          <w:rFonts w:ascii="Times New Roman" w:eastAsia="Times New Roman" w:hAnsi="Times New Roman" w:cs="Times New Roman"/>
          <w:sz w:val="24"/>
          <w:szCs w:val="24"/>
        </w:rPr>
      </w:pPr>
    </w:p>
    <w:p w14:paraId="4F84B708" w14:textId="77777777" w:rsidR="00D271A6" w:rsidRDefault="00D271A6">
      <w:pPr>
        <w:ind w:left="720"/>
        <w:rPr>
          <w:rFonts w:ascii="Times New Roman" w:eastAsia="Times New Roman" w:hAnsi="Times New Roman" w:cs="Times New Roman"/>
          <w:sz w:val="24"/>
          <w:szCs w:val="24"/>
        </w:rPr>
      </w:pPr>
    </w:p>
    <w:p w14:paraId="316E8F9D" w14:textId="792FB24D" w:rsidR="00D271A6"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Where do I want to go? Presenting SMART goals</w:t>
      </w:r>
    </w:p>
    <w:p w14:paraId="35D81BBD" w14:textId="77777777" w:rsidR="005D6334" w:rsidRDefault="005D6334">
      <w:pPr>
        <w:rPr>
          <w:rFonts w:ascii="Times New Roman" w:eastAsia="Times New Roman" w:hAnsi="Times New Roman" w:cs="Times New Roman"/>
          <w:b/>
          <w:sz w:val="24"/>
          <w:szCs w:val="24"/>
        </w:rPr>
      </w:pPr>
    </w:p>
    <w:p w14:paraId="79884E7A" w14:textId="1D0CA2E9" w:rsidR="00D271A6" w:rsidRPr="005D6334" w:rsidRDefault="00000000">
      <w:pPr>
        <w:jc w:val="both"/>
        <w:rPr>
          <w:rFonts w:ascii="Times New Roman" w:eastAsia="Times New Roman" w:hAnsi="Times New Roman" w:cs="Times New Roman"/>
          <w:color w:val="000000"/>
        </w:rPr>
      </w:pPr>
      <w:r>
        <w:rPr>
          <w:rFonts w:ascii="Times New Roman" w:eastAsia="Times New Roman" w:hAnsi="Times New Roman" w:cs="Times New Roman"/>
          <w:sz w:val="24"/>
          <w:szCs w:val="24"/>
        </w:rPr>
        <w:t>After establishing current language skills and considering some possibilities and desires, learners naturally begin to formulate and develop their own learning goals. A good way to guide learners toward effective goal setting is to introduce the concept of SMART goals.</w:t>
      </w:r>
      <w:r w:rsidR="005D6334">
        <w:rPr>
          <w:rFonts w:ascii="Times New Roman" w:eastAsia="Times New Roman" w:hAnsi="Times New Roman" w:cs="Times New Roman"/>
          <w:sz w:val="24"/>
          <w:szCs w:val="24"/>
          <w:vertAlign w:val="superscript"/>
        </w:rPr>
        <w:t xml:space="preserve"> </w:t>
      </w:r>
      <w:r w:rsidR="005D6334">
        <w:rPr>
          <w:rFonts w:ascii="Times New Roman" w:eastAsia="Times New Roman" w:hAnsi="Times New Roman" w:cs="Times New Roman"/>
          <w:sz w:val="24"/>
          <w:szCs w:val="24"/>
        </w:rPr>
        <w:t>(</w:t>
      </w:r>
      <w:r w:rsidR="005D6334">
        <w:rPr>
          <w:rFonts w:ascii="Times New Roman" w:eastAsia="Times New Roman" w:hAnsi="Times New Roman" w:cs="Times New Roman"/>
          <w:color w:val="000000"/>
        </w:rPr>
        <w:t xml:space="preserve">For more information on SMART goals, see </w:t>
      </w:r>
      <w:hyperlink r:id="rId8" w:history="1">
        <w:r w:rsidR="005D6334" w:rsidRPr="00F07A50">
          <w:rPr>
            <w:rStyle w:val="Hyperlink"/>
            <w:rFonts w:ascii="Times New Roman" w:eastAsia="Times New Roman" w:hAnsi="Times New Roman" w:cs="Times New Roman"/>
          </w:rPr>
          <w:t>https://www.projectsmart.co.uk/smart-goals/index.php</w:t>
        </w:r>
      </w:hyperlink>
      <w:r w:rsidR="005D6334">
        <w:rPr>
          <w:rFonts w:ascii="Times New Roman" w:eastAsia="Times New Roman" w:hAnsi="Times New Roman" w:cs="Times New Roman"/>
          <w:color w:val="000000"/>
        </w:rPr>
        <w:t>)</w:t>
      </w:r>
      <w:r>
        <w:rPr>
          <w:rFonts w:ascii="Times New Roman" w:eastAsia="Times New Roman" w:hAnsi="Times New Roman" w:cs="Times New Roman"/>
          <w:sz w:val="24"/>
          <w:szCs w:val="24"/>
        </w:rPr>
        <w:t xml:space="preserve"> Research shows that setting goals which are Specific, Measurable, Achievable, Relevant, and Timebound can help learners to enhance their learning experience (Poe et al., 2021). Therefore, promoting SMART goals in the class can be beneficial for setting effective goals and improving the learning process.</w:t>
      </w:r>
    </w:p>
    <w:p w14:paraId="7D37935B" w14:textId="77777777" w:rsidR="00D271A6" w:rsidRDefault="00D271A6">
      <w:pPr>
        <w:jc w:val="both"/>
        <w:rPr>
          <w:rFonts w:ascii="Times New Roman" w:eastAsia="Times New Roman" w:hAnsi="Times New Roman" w:cs="Times New Roman"/>
          <w:sz w:val="24"/>
          <w:szCs w:val="24"/>
        </w:rPr>
      </w:pPr>
    </w:p>
    <w:p w14:paraId="581CFFC5"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ensure a good understanding of SMART goals, the teacher can provide learners with a list of various goals and let them brainstorm </w:t>
      </w:r>
      <w:proofErr w:type="gramStart"/>
      <w:r>
        <w:rPr>
          <w:rFonts w:ascii="Times New Roman" w:eastAsia="Times New Roman" w:hAnsi="Times New Roman" w:cs="Times New Roman"/>
          <w:sz w:val="24"/>
          <w:szCs w:val="24"/>
        </w:rPr>
        <w:t>whether or not</w:t>
      </w:r>
      <w:proofErr w:type="gramEnd"/>
      <w:r>
        <w:rPr>
          <w:rFonts w:ascii="Times New Roman" w:eastAsia="Times New Roman" w:hAnsi="Times New Roman" w:cs="Times New Roman"/>
          <w:sz w:val="24"/>
          <w:szCs w:val="24"/>
        </w:rPr>
        <w:t xml:space="preserve"> these goals could be considered SMART and why and how these could be rephrased and improved. Here are some examples:</w:t>
      </w:r>
    </w:p>
    <w:p w14:paraId="6B8D1031" w14:textId="77777777" w:rsidR="00D271A6" w:rsidRDefault="00D271A6">
      <w:pPr>
        <w:jc w:val="both"/>
        <w:rPr>
          <w:rFonts w:ascii="Times New Roman" w:eastAsia="Times New Roman" w:hAnsi="Times New Roman" w:cs="Times New Roman"/>
          <w:sz w:val="24"/>
          <w:szCs w:val="24"/>
        </w:rPr>
      </w:pPr>
    </w:p>
    <w:p w14:paraId="1DB309A9" w14:textId="77777777" w:rsidR="00D271A6" w:rsidRDefault="00000000">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I will learn 100 new English words every day. </w:t>
      </w:r>
    </w:p>
    <w:p w14:paraId="7886548F"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Although this goal is specific (to learn a certain number of words), measurable (one can say whether the goal was or was not achieved), relevant (learning new vocabulary is certainly beneficial for improving English skills) and timebound (“every day”), it is most probably not realistic considering the high number of words to be learnt </w:t>
      </w:r>
      <w:proofErr w:type="gramStart"/>
      <w:r>
        <w:rPr>
          <w:rFonts w:ascii="Times New Roman" w:eastAsia="Times New Roman" w:hAnsi="Times New Roman" w:cs="Times New Roman"/>
          <w:sz w:val="24"/>
          <w:szCs w:val="24"/>
        </w:rPr>
        <w:t>on a daily basis</w:t>
      </w:r>
      <w:proofErr w:type="gramEnd"/>
      <w:r>
        <w:rPr>
          <w:rFonts w:ascii="Times New Roman" w:eastAsia="Times New Roman" w:hAnsi="Times New Roman" w:cs="Times New Roman"/>
          <w:sz w:val="24"/>
          <w:szCs w:val="24"/>
        </w:rPr>
        <w:t>.</w:t>
      </w:r>
    </w:p>
    <w:p w14:paraId="5466ECAE" w14:textId="77777777" w:rsidR="00D271A6" w:rsidRDefault="00D271A6">
      <w:pPr>
        <w:rPr>
          <w:rFonts w:ascii="Times New Roman" w:eastAsia="Times New Roman" w:hAnsi="Times New Roman" w:cs="Times New Roman"/>
          <w:sz w:val="24"/>
          <w:szCs w:val="24"/>
        </w:rPr>
      </w:pPr>
    </w:p>
    <w:p w14:paraId="0B92BD6F" w14:textId="77777777" w:rsidR="00D271A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Other ‘training’ goals may include such statements as:</w:t>
      </w:r>
    </w:p>
    <w:p w14:paraId="177A0638" w14:textId="77777777" w:rsidR="00D271A6" w:rsidRDefault="00000000">
      <w:pPr>
        <w:numPr>
          <w:ilvl w:val="0"/>
          <w:numId w:val="4"/>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I’m going to read a book.</w:t>
      </w:r>
    </w:p>
    <w:p w14:paraId="3F4D6357" w14:textId="77777777" w:rsidR="00D271A6" w:rsidRDefault="00000000">
      <w:pPr>
        <w:numPr>
          <w:ilvl w:val="0"/>
          <w:numId w:val="4"/>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 will improve my speaking.</w:t>
      </w:r>
    </w:p>
    <w:p w14:paraId="16E8E802" w14:textId="77777777" w:rsidR="00D271A6" w:rsidRDefault="00000000">
      <w:pPr>
        <w:numPr>
          <w:ilvl w:val="0"/>
          <w:numId w:val="4"/>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 want to play online games every day.</w:t>
      </w:r>
    </w:p>
    <w:p w14:paraId="001961AF" w14:textId="77777777" w:rsidR="00D271A6" w:rsidRDefault="00000000">
      <w:pPr>
        <w:numPr>
          <w:ilvl w:val="0"/>
          <w:numId w:val="4"/>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 will chat with native speakers.</w:t>
      </w:r>
    </w:p>
    <w:p w14:paraId="68C51897" w14:textId="77777777" w:rsidR="00D271A6" w:rsidRDefault="00000000">
      <w:pPr>
        <w:numPr>
          <w:ilvl w:val="0"/>
          <w:numId w:val="4"/>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 want to watch a film in English every week.</w:t>
      </w:r>
    </w:p>
    <w:p w14:paraId="6C4D4487" w14:textId="77777777" w:rsidR="00D271A6" w:rsidRDefault="00000000">
      <w:pPr>
        <w:numPr>
          <w:ilvl w:val="0"/>
          <w:numId w:val="4"/>
        </w:numPr>
        <w:rPr>
          <w:rFonts w:ascii="Times New Roman" w:eastAsia="Times New Roman" w:hAnsi="Times New Roman" w:cs="Times New Roman"/>
          <w:i/>
          <w:sz w:val="24"/>
          <w:szCs w:val="24"/>
        </w:rPr>
      </w:pPr>
      <w:r>
        <w:rPr>
          <w:rFonts w:ascii="Times New Roman" w:eastAsia="Times New Roman" w:hAnsi="Times New Roman" w:cs="Times New Roman"/>
          <w:i/>
          <w:sz w:val="24"/>
          <w:szCs w:val="24"/>
        </w:rPr>
        <w:t>I want to speak English more when I go abroad.</w:t>
      </w:r>
    </w:p>
    <w:p w14:paraId="6B4AD731" w14:textId="77777777" w:rsidR="00D271A6" w:rsidRDefault="00D271A6">
      <w:pPr>
        <w:rPr>
          <w:rFonts w:ascii="Times New Roman" w:eastAsia="Times New Roman" w:hAnsi="Times New Roman" w:cs="Times New Roman"/>
          <w:sz w:val="24"/>
          <w:szCs w:val="24"/>
        </w:rPr>
      </w:pPr>
    </w:p>
    <w:p w14:paraId="312E5F39" w14:textId="77777777" w:rsidR="00D271A6" w:rsidRDefault="00D271A6">
      <w:pPr>
        <w:rPr>
          <w:rFonts w:ascii="Times New Roman" w:eastAsia="Times New Roman" w:hAnsi="Times New Roman" w:cs="Times New Roman"/>
          <w:b/>
          <w:sz w:val="24"/>
          <w:szCs w:val="24"/>
        </w:rPr>
      </w:pPr>
    </w:p>
    <w:p w14:paraId="5B07E140" w14:textId="10033028" w:rsidR="00D271A6"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will I get there? Creating “My Goals”</w:t>
      </w:r>
    </w:p>
    <w:p w14:paraId="655B3231" w14:textId="77777777" w:rsidR="005D6334" w:rsidRDefault="005D6334">
      <w:pPr>
        <w:rPr>
          <w:rFonts w:ascii="Times New Roman" w:eastAsia="Times New Roman" w:hAnsi="Times New Roman" w:cs="Times New Roman"/>
          <w:b/>
          <w:sz w:val="24"/>
          <w:szCs w:val="24"/>
        </w:rPr>
      </w:pPr>
    </w:p>
    <w:p w14:paraId="58594265"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t>
      </w:r>
      <w:proofErr w:type="spellStart"/>
      <w:r>
        <w:rPr>
          <w:rFonts w:ascii="Times New Roman" w:eastAsia="Times New Roman" w:hAnsi="Times New Roman" w:cs="Times New Roman"/>
          <w:sz w:val="24"/>
          <w:szCs w:val="24"/>
        </w:rPr>
        <w:t>Wiliam</w:t>
      </w:r>
      <w:proofErr w:type="spellEnd"/>
      <w:r>
        <w:rPr>
          <w:rFonts w:ascii="Times New Roman" w:eastAsia="Times New Roman" w:hAnsi="Times New Roman" w:cs="Times New Roman"/>
          <w:sz w:val="24"/>
          <w:szCs w:val="24"/>
        </w:rPr>
        <w:t xml:space="preserve"> and Leahy point out, the teacher should always encourage learners to be the “owners” of their learning, since it is much more important to evoke motivation and promote learners’ involvement in the learning process than to focus on specific knowledge that is taught in the class (</w:t>
      </w:r>
      <w:proofErr w:type="spellStart"/>
      <w:r>
        <w:rPr>
          <w:rFonts w:ascii="Times New Roman" w:eastAsia="Times New Roman" w:hAnsi="Times New Roman" w:cs="Times New Roman"/>
          <w:sz w:val="24"/>
          <w:szCs w:val="24"/>
          <w:highlight w:val="white"/>
        </w:rPr>
        <w:t>Wiliam</w:t>
      </w:r>
      <w:proofErr w:type="spellEnd"/>
      <w:r>
        <w:rPr>
          <w:rFonts w:ascii="Times New Roman" w:eastAsia="Times New Roman" w:hAnsi="Times New Roman" w:cs="Times New Roman"/>
          <w:sz w:val="24"/>
          <w:szCs w:val="24"/>
          <w:highlight w:val="white"/>
        </w:rPr>
        <w:t xml:space="preserve"> &amp; Leahy, 2016, p. 165). </w:t>
      </w:r>
      <w:r>
        <w:rPr>
          <w:rFonts w:ascii="Times New Roman" w:eastAsia="Times New Roman" w:hAnsi="Times New Roman" w:cs="Times New Roman"/>
          <w:sz w:val="24"/>
          <w:szCs w:val="24"/>
        </w:rPr>
        <w:t>Following this advice, the main purpose of the “My Goals” activity is to involve learners by giving them the space to create their own learning goals and continuously review and reflect on the goals in the class. Therefore, this phase is divided into the following three stages:</w:t>
      </w:r>
    </w:p>
    <w:p w14:paraId="7354F6FA" w14:textId="77777777" w:rsidR="00D271A6" w:rsidRDefault="00D271A6">
      <w:pPr>
        <w:jc w:val="both"/>
        <w:rPr>
          <w:rFonts w:ascii="Times New Roman" w:eastAsia="Times New Roman" w:hAnsi="Times New Roman" w:cs="Times New Roman"/>
          <w:sz w:val="24"/>
          <w:szCs w:val="24"/>
        </w:rPr>
      </w:pPr>
    </w:p>
    <w:p w14:paraId="1D93D04E" w14:textId="276512D4" w:rsidR="00D271A6" w:rsidRPr="005D6334" w:rsidRDefault="00000000">
      <w:pPr>
        <w:rPr>
          <w:rFonts w:ascii="Times New Roman" w:eastAsia="Times New Roman" w:hAnsi="Times New Roman" w:cs="Times New Roman"/>
          <w:bCs/>
          <w:i/>
          <w:iCs/>
          <w:sz w:val="24"/>
          <w:szCs w:val="24"/>
        </w:rPr>
      </w:pPr>
      <w:r w:rsidRPr="005D6334">
        <w:rPr>
          <w:rFonts w:ascii="Times New Roman" w:eastAsia="Times New Roman" w:hAnsi="Times New Roman" w:cs="Times New Roman"/>
          <w:bCs/>
          <w:i/>
          <w:iCs/>
          <w:sz w:val="24"/>
          <w:szCs w:val="24"/>
        </w:rPr>
        <w:t>1 The beginning: setting the goals</w:t>
      </w:r>
    </w:p>
    <w:p w14:paraId="6B902182" w14:textId="77777777" w:rsidR="005D6334" w:rsidRDefault="005D6334">
      <w:pPr>
        <w:rPr>
          <w:rFonts w:ascii="Times New Roman" w:eastAsia="Times New Roman" w:hAnsi="Times New Roman" w:cs="Times New Roman"/>
          <w:b/>
          <w:sz w:val="24"/>
          <w:szCs w:val="24"/>
        </w:rPr>
      </w:pPr>
    </w:p>
    <w:p w14:paraId="4AAB0100"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beginning of a course, learners can set one or more personal goals in language learning, such as </w:t>
      </w:r>
      <w:r>
        <w:rPr>
          <w:rFonts w:ascii="Times New Roman" w:eastAsia="Times New Roman" w:hAnsi="Times New Roman" w:cs="Times New Roman"/>
          <w:i/>
          <w:sz w:val="24"/>
          <w:szCs w:val="24"/>
        </w:rPr>
        <w:t xml:space="preserve">I want to read a book in English by the end of the course </w:t>
      </w:r>
      <w:r>
        <w:rPr>
          <w:rFonts w:ascii="Times New Roman" w:eastAsia="Times New Roman" w:hAnsi="Times New Roman" w:cs="Times New Roman"/>
          <w:sz w:val="24"/>
          <w:szCs w:val="24"/>
        </w:rPr>
        <w:t>or</w:t>
      </w:r>
      <w:r>
        <w:rPr>
          <w:rFonts w:ascii="Times New Roman" w:eastAsia="Times New Roman" w:hAnsi="Times New Roman" w:cs="Times New Roman"/>
          <w:i/>
          <w:sz w:val="24"/>
          <w:szCs w:val="24"/>
        </w:rPr>
        <w:t xml:space="preserve"> I want to communicate in English when I go abroad this summer</w:t>
      </w:r>
      <w:r>
        <w:rPr>
          <w:rFonts w:ascii="Times New Roman" w:eastAsia="Times New Roman" w:hAnsi="Times New Roman" w:cs="Times New Roman"/>
          <w:sz w:val="24"/>
          <w:szCs w:val="24"/>
        </w:rPr>
        <w:t>. Next, they should think about what steps they need to take to achieve the goals as well as how and when they plan to fulfil the individual steps. Table 1 shows two examples of goals and their segmentation into individual steps.</w:t>
      </w:r>
    </w:p>
    <w:p w14:paraId="1D522D7A" w14:textId="77777777" w:rsidR="00D271A6" w:rsidRDefault="00D271A6">
      <w:pPr>
        <w:jc w:val="both"/>
        <w:rPr>
          <w:rFonts w:ascii="Times New Roman" w:eastAsia="Times New Roman" w:hAnsi="Times New Roman" w:cs="Times New Roman"/>
          <w:sz w:val="24"/>
          <w:szCs w:val="24"/>
        </w:rPr>
      </w:pPr>
    </w:p>
    <w:p w14:paraId="74A757F1" w14:textId="77777777" w:rsidR="00D271A6" w:rsidRPr="005D6334" w:rsidRDefault="00000000">
      <w:pPr>
        <w:widowControl w:val="0"/>
        <w:spacing w:before="240" w:after="240" w:line="240" w:lineRule="auto"/>
        <w:ind w:left="720"/>
        <w:jc w:val="both"/>
        <w:rPr>
          <w:rFonts w:ascii="Times New Roman" w:eastAsia="Times New Roman" w:hAnsi="Times New Roman" w:cs="Times New Roman"/>
          <w:bCs/>
        </w:rPr>
      </w:pPr>
      <w:r w:rsidRPr="005D6334">
        <w:rPr>
          <w:rFonts w:ascii="Times New Roman" w:eastAsia="Times New Roman" w:hAnsi="Times New Roman" w:cs="Times New Roman"/>
          <w:bCs/>
        </w:rPr>
        <w:t>Table 1: Setting the goals</w:t>
      </w:r>
    </w:p>
    <w:tbl>
      <w:tblPr>
        <w:tblStyle w:val="a0"/>
        <w:tblW w:w="8655" w:type="dxa"/>
        <w:tblInd w:w="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2175"/>
        <w:gridCol w:w="2925"/>
        <w:gridCol w:w="1665"/>
      </w:tblGrid>
      <w:tr w:rsidR="00D271A6" w14:paraId="0DFA3FF0" w14:textId="77777777">
        <w:tc>
          <w:tcPr>
            <w:tcW w:w="1890" w:type="dxa"/>
            <w:shd w:val="clear" w:color="auto" w:fill="auto"/>
            <w:tcMar>
              <w:top w:w="100" w:type="dxa"/>
              <w:left w:w="100" w:type="dxa"/>
              <w:bottom w:w="100" w:type="dxa"/>
              <w:right w:w="100" w:type="dxa"/>
            </w:tcMar>
          </w:tcPr>
          <w:p w14:paraId="52E5A259" w14:textId="77777777" w:rsidR="00D271A6"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My goal is to … </w:t>
            </w:r>
          </w:p>
        </w:tc>
        <w:tc>
          <w:tcPr>
            <w:tcW w:w="2175" w:type="dxa"/>
            <w:shd w:val="clear" w:color="auto" w:fill="auto"/>
            <w:tcMar>
              <w:top w:w="100" w:type="dxa"/>
              <w:left w:w="100" w:type="dxa"/>
              <w:bottom w:w="100" w:type="dxa"/>
              <w:right w:w="100" w:type="dxa"/>
            </w:tcMar>
          </w:tcPr>
          <w:p w14:paraId="4E921C74" w14:textId="77777777" w:rsidR="00D271A6"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To achieve it, I need to …</w:t>
            </w:r>
          </w:p>
        </w:tc>
        <w:tc>
          <w:tcPr>
            <w:tcW w:w="2925" w:type="dxa"/>
            <w:shd w:val="clear" w:color="auto" w:fill="auto"/>
            <w:tcMar>
              <w:top w:w="100" w:type="dxa"/>
              <w:left w:w="100" w:type="dxa"/>
              <w:bottom w:w="100" w:type="dxa"/>
              <w:right w:w="100" w:type="dxa"/>
            </w:tcMar>
          </w:tcPr>
          <w:p w14:paraId="565A6C1A" w14:textId="77777777" w:rsidR="00D271A6"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 will achieve this by … </w:t>
            </w:r>
          </w:p>
        </w:tc>
        <w:tc>
          <w:tcPr>
            <w:tcW w:w="1665" w:type="dxa"/>
            <w:shd w:val="clear" w:color="auto" w:fill="auto"/>
            <w:tcMar>
              <w:top w:w="100" w:type="dxa"/>
              <w:left w:w="100" w:type="dxa"/>
              <w:bottom w:w="100" w:type="dxa"/>
              <w:right w:w="100" w:type="dxa"/>
            </w:tcMar>
          </w:tcPr>
          <w:p w14:paraId="65F1F2BE" w14:textId="77777777" w:rsidR="00D271A6"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 will do this by … </w:t>
            </w:r>
          </w:p>
        </w:tc>
      </w:tr>
      <w:tr w:rsidR="00D271A6" w14:paraId="265230A4" w14:textId="77777777">
        <w:trPr>
          <w:trHeight w:val="440"/>
        </w:trPr>
        <w:tc>
          <w:tcPr>
            <w:tcW w:w="1890" w:type="dxa"/>
            <w:vMerge w:val="restart"/>
            <w:shd w:val="clear" w:color="auto" w:fill="auto"/>
            <w:tcMar>
              <w:top w:w="100" w:type="dxa"/>
              <w:left w:w="100" w:type="dxa"/>
              <w:bottom w:w="100" w:type="dxa"/>
              <w:right w:w="100" w:type="dxa"/>
            </w:tcMar>
            <w:vAlign w:val="center"/>
          </w:tcPr>
          <w:p w14:paraId="547396A7" w14:textId="77777777" w:rsidR="00D271A6" w:rsidRDefault="00000000">
            <w:pPr>
              <w:widowControl w:val="0"/>
              <w:spacing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Shop online on English websites</w:t>
            </w:r>
          </w:p>
        </w:tc>
        <w:tc>
          <w:tcPr>
            <w:tcW w:w="2175" w:type="dxa"/>
            <w:shd w:val="clear" w:color="auto" w:fill="auto"/>
            <w:tcMar>
              <w:top w:w="100" w:type="dxa"/>
              <w:left w:w="100" w:type="dxa"/>
              <w:bottom w:w="100" w:type="dxa"/>
              <w:right w:w="100" w:type="dxa"/>
            </w:tcMar>
          </w:tcPr>
          <w:p w14:paraId="716774E8"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learn how to structure an email to exchange or refund goods</w:t>
            </w:r>
          </w:p>
        </w:tc>
        <w:tc>
          <w:tcPr>
            <w:tcW w:w="2925" w:type="dxa"/>
            <w:shd w:val="clear" w:color="auto" w:fill="auto"/>
            <w:tcMar>
              <w:top w:w="100" w:type="dxa"/>
              <w:left w:w="100" w:type="dxa"/>
              <w:bottom w:w="100" w:type="dxa"/>
              <w:right w:w="100" w:type="dxa"/>
            </w:tcMar>
          </w:tcPr>
          <w:p w14:paraId="28FCEC3B"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looking up example emails on the internet and making a list of useful phrases</w:t>
            </w:r>
          </w:p>
        </w:tc>
        <w:tc>
          <w:tcPr>
            <w:tcW w:w="1665" w:type="dxa"/>
            <w:shd w:val="clear" w:color="auto" w:fill="auto"/>
            <w:tcMar>
              <w:top w:w="100" w:type="dxa"/>
              <w:left w:w="100" w:type="dxa"/>
              <w:bottom w:w="100" w:type="dxa"/>
              <w:right w:w="100" w:type="dxa"/>
            </w:tcMar>
          </w:tcPr>
          <w:p w14:paraId="09FF6855"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end of this week</w:t>
            </w:r>
          </w:p>
        </w:tc>
      </w:tr>
      <w:tr w:rsidR="00D271A6" w14:paraId="009209E4" w14:textId="77777777">
        <w:trPr>
          <w:trHeight w:val="440"/>
        </w:trPr>
        <w:tc>
          <w:tcPr>
            <w:tcW w:w="1890" w:type="dxa"/>
            <w:vMerge/>
            <w:shd w:val="clear" w:color="auto" w:fill="auto"/>
            <w:tcMar>
              <w:top w:w="100" w:type="dxa"/>
              <w:left w:w="100" w:type="dxa"/>
              <w:bottom w:w="100" w:type="dxa"/>
              <w:right w:w="100" w:type="dxa"/>
            </w:tcMar>
            <w:vAlign w:val="center"/>
          </w:tcPr>
          <w:p w14:paraId="3A20BA0D" w14:textId="77777777" w:rsidR="00D271A6" w:rsidRDefault="00D271A6">
            <w:pPr>
              <w:widowControl w:val="0"/>
              <w:pBdr>
                <w:top w:val="nil"/>
                <w:left w:val="nil"/>
                <w:bottom w:val="nil"/>
                <w:right w:val="nil"/>
                <w:between w:val="nil"/>
              </w:pBdr>
              <w:rPr>
                <w:rFonts w:ascii="Times New Roman" w:eastAsia="Times New Roman" w:hAnsi="Times New Roman" w:cs="Times New Roman"/>
                <w:i/>
                <w:sz w:val="24"/>
                <w:szCs w:val="24"/>
              </w:rPr>
            </w:pPr>
          </w:p>
        </w:tc>
        <w:tc>
          <w:tcPr>
            <w:tcW w:w="2175" w:type="dxa"/>
            <w:shd w:val="clear" w:color="auto" w:fill="auto"/>
            <w:tcMar>
              <w:top w:w="100" w:type="dxa"/>
              <w:left w:w="100" w:type="dxa"/>
              <w:bottom w:w="100" w:type="dxa"/>
              <w:right w:w="100" w:type="dxa"/>
            </w:tcMar>
          </w:tcPr>
          <w:p w14:paraId="148E6096"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widen my vocabulary about </w:t>
            </w:r>
            <w:r>
              <w:rPr>
                <w:rFonts w:ascii="Times New Roman" w:eastAsia="Times New Roman" w:hAnsi="Times New Roman" w:cs="Times New Roman"/>
                <w:i/>
                <w:sz w:val="24"/>
                <w:szCs w:val="24"/>
              </w:rPr>
              <w:lastRenderedPageBreak/>
              <w:t>shopping</w:t>
            </w:r>
          </w:p>
        </w:tc>
        <w:tc>
          <w:tcPr>
            <w:tcW w:w="2925" w:type="dxa"/>
            <w:shd w:val="clear" w:color="auto" w:fill="auto"/>
            <w:tcMar>
              <w:top w:w="100" w:type="dxa"/>
              <w:left w:w="100" w:type="dxa"/>
              <w:bottom w:w="100" w:type="dxa"/>
              <w:right w:w="100" w:type="dxa"/>
            </w:tcMar>
          </w:tcPr>
          <w:p w14:paraId="351C287E"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learning 10 new words from shopping websites</w:t>
            </w:r>
          </w:p>
        </w:tc>
        <w:tc>
          <w:tcPr>
            <w:tcW w:w="1665" w:type="dxa"/>
            <w:shd w:val="clear" w:color="auto" w:fill="auto"/>
            <w:tcMar>
              <w:top w:w="100" w:type="dxa"/>
              <w:left w:w="100" w:type="dxa"/>
              <w:bottom w:w="100" w:type="dxa"/>
              <w:right w:w="100" w:type="dxa"/>
            </w:tcMar>
          </w:tcPr>
          <w:p w14:paraId="144A46FD"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end of every week.</w:t>
            </w:r>
          </w:p>
        </w:tc>
      </w:tr>
      <w:tr w:rsidR="00D271A6" w14:paraId="21DEF674" w14:textId="77777777">
        <w:trPr>
          <w:trHeight w:val="440"/>
        </w:trPr>
        <w:tc>
          <w:tcPr>
            <w:tcW w:w="1890" w:type="dxa"/>
            <w:vMerge/>
            <w:shd w:val="clear" w:color="auto" w:fill="auto"/>
            <w:tcMar>
              <w:top w:w="100" w:type="dxa"/>
              <w:left w:w="100" w:type="dxa"/>
              <w:bottom w:w="100" w:type="dxa"/>
              <w:right w:w="100" w:type="dxa"/>
            </w:tcMar>
            <w:vAlign w:val="center"/>
          </w:tcPr>
          <w:p w14:paraId="7D922938" w14:textId="77777777" w:rsidR="00D271A6" w:rsidRDefault="00D271A6">
            <w:pPr>
              <w:widowControl w:val="0"/>
              <w:pBdr>
                <w:top w:val="nil"/>
                <w:left w:val="nil"/>
                <w:bottom w:val="nil"/>
                <w:right w:val="nil"/>
                <w:between w:val="nil"/>
              </w:pBdr>
              <w:rPr>
                <w:rFonts w:ascii="Times New Roman" w:eastAsia="Times New Roman" w:hAnsi="Times New Roman" w:cs="Times New Roman"/>
                <w:i/>
                <w:sz w:val="24"/>
                <w:szCs w:val="24"/>
              </w:rPr>
            </w:pPr>
          </w:p>
        </w:tc>
        <w:tc>
          <w:tcPr>
            <w:tcW w:w="2175" w:type="dxa"/>
            <w:shd w:val="clear" w:color="auto" w:fill="auto"/>
            <w:tcMar>
              <w:top w:w="100" w:type="dxa"/>
              <w:left w:w="100" w:type="dxa"/>
              <w:bottom w:w="100" w:type="dxa"/>
              <w:right w:w="100" w:type="dxa"/>
            </w:tcMar>
          </w:tcPr>
          <w:p w14:paraId="6B444ECA"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practice writing emails</w:t>
            </w:r>
          </w:p>
        </w:tc>
        <w:tc>
          <w:tcPr>
            <w:tcW w:w="2925" w:type="dxa"/>
            <w:shd w:val="clear" w:color="auto" w:fill="auto"/>
            <w:tcMar>
              <w:top w:w="100" w:type="dxa"/>
              <w:left w:w="100" w:type="dxa"/>
              <w:bottom w:w="100" w:type="dxa"/>
              <w:right w:w="100" w:type="dxa"/>
            </w:tcMar>
          </w:tcPr>
          <w:p w14:paraId="368F9418"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writing 3 example emails about refunding and exchanging goods</w:t>
            </w:r>
          </w:p>
        </w:tc>
        <w:tc>
          <w:tcPr>
            <w:tcW w:w="1665" w:type="dxa"/>
            <w:shd w:val="clear" w:color="auto" w:fill="auto"/>
            <w:tcMar>
              <w:top w:w="100" w:type="dxa"/>
              <w:left w:w="100" w:type="dxa"/>
              <w:bottom w:w="100" w:type="dxa"/>
              <w:right w:w="100" w:type="dxa"/>
            </w:tcMar>
          </w:tcPr>
          <w:p w14:paraId="3D31282C"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end of the course</w:t>
            </w:r>
          </w:p>
        </w:tc>
      </w:tr>
      <w:tr w:rsidR="00D271A6" w14:paraId="2069AABE" w14:textId="77777777">
        <w:trPr>
          <w:trHeight w:val="440"/>
        </w:trPr>
        <w:tc>
          <w:tcPr>
            <w:tcW w:w="1890" w:type="dxa"/>
            <w:vMerge w:val="restart"/>
            <w:shd w:val="clear" w:color="auto" w:fill="auto"/>
            <w:tcMar>
              <w:top w:w="100" w:type="dxa"/>
              <w:left w:w="100" w:type="dxa"/>
              <w:bottom w:w="100" w:type="dxa"/>
              <w:right w:w="100" w:type="dxa"/>
            </w:tcMar>
            <w:vAlign w:val="center"/>
          </w:tcPr>
          <w:p w14:paraId="01A18B26" w14:textId="77777777" w:rsidR="00D271A6"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Read news in English</w:t>
            </w:r>
          </w:p>
        </w:tc>
        <w:tc>
          <w:tcPr>
            <w:tcW w:w="2175" w:type="dxa"/>
            <w:shd w:val="clear" w:color="auto" w:fill="auto"/>
            <w:tcMar>
              <w:top w:w="100" w:type="dxa"/>
              <w:left w:w="100" w:type="dxa"/>
              <w:bottom w:w="100" w:type="dxa"/>
              <w:right w:w="100" w:type="dxa"/>
            </w:tcMar>
          </w:tcPr>
          <w:p w14:paraId="2D63DD77"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find reliable sources</w:t>
            </w:r>
          </w:p>
        </w:tc>
        <w:tc>
          <w:tcPr>
            <w:tcW w:w="2925" w:type="dxa"/>
            <w:shd w:val="clear" w:color="auto" w:fill="auto"/>
            <w:tcMar>
              <w:top w:w="100" w:type="dxa"/>
              <w:left w:w="100" w:type="dxa"/>
              <w:bottom w:w="100" w:type="dxa"/>
              <w:right w:w="100" w:type="dxa"/>
            </w:tcMar>
          </w:tcPr>
          <w:p w14:paraId="6B33DB98"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looking up 5 news websites with authentic or simplified news articles</w:t>
            </w:r>
          </w:p>
        </w:tc>
        <w:tc>
          <w:tcPr>
            <w:tcW w:w="1665" w:type="dxa"/>
            <w:shd w:val="clear" w:color="auto" w:fill="auto"/>
            <w:tcMar>
              <w:top w:w="100" w:type="dxa"/>
              <w:left w:w="100" w:type="dxa"/>
              <w:bottom w:w="100" w:type="dxa"/>
              <w:right w:w="100" w:type="dxa"/>
            </w:tcMar>
          </w:tcPr>
          <w:p w14:paraId="3F7C58DB"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end of this week</w:t>
            </w:r>
          </w:p>
        </w:tc>
      </w:tr>
      <w:tr w:rsidR="00D271A6" w14:paraId="1FA0BF45" w14:textId="77777777">
        <w:trPr>
          <w:trHeight w:val="440"/>
        </w:trPr>
        <w:tc>
          <w:tcPr>
            <w:tcW w:w="1890" w:type="dxa"/>
            <w:vMerge/>
            <w:shd w:val="clear" w:color="auto" w:fill="auto"/>
            <w:tcMar>
              <w:top w:w="100" w:type="dxa"/>
              <w:left w:w="100" w:type="dxa"/>
              <w:bottom w:w="100" w:type="dxa"/>
              <w:right w:w="100" w:type="dxa"/>
            </w:tcMar>
            <w:vAlign w:val="center"/>
          </w:tcPr>
          <w:p w14:paraId="10C8050E" w14:textId="77777777" w:rsidR="00D271A6" w:rsidRDefault="00D271A6">
            <w:pPr>
              <w:widowControl w:val="0"/>
              <w:pBdr>
                <w:top w:val="nil"/>
                <w:left w:val="nil"/>
                <w:bottom w:val="nil"/>
                <w:right w:val="nil"/>
                <w:between w:val="nil"/>
              </w:pBdr>
              <w:rPr>
                <w:rFonts w:ascii="Times New Roman" w:eastAsia="Times New Roman" w:hAnsi="Times New Roman" w:cs="Times New Roman"/>
                <w:i/>
                <w:sz w:val="24"/>
                <w:szCs w:val="24"/>
              </w:rPr>
            </w:pPr>
          </w:p>
        </w:tc>
        <w:tc>
          <w:tcPr>
            <w:tcW w:w="2175" w:type="dxa"/>
            <w:shd w:val="clear" w:color="auto" w:fill="auto"/>
            <w:tcMar>
              <w:top w:w="100" w:type="dxa"/>
              <w:left w:w="100" w:type="dxa"/>
              <w:bottom w:w="100" w:type="dxa"/>
              <w:right w:w="100" w:type="dxa"/>
            </w:tcMar>
          </w:tcPr>
          <w:p w14:paraId="6476AF3E"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learn advanced formal language structures</w:t>
            </w:r>
          </w:p>
        </w:tc>
        <w:tc>
          <w:tcPr>
            <w:tcW w:w="2925" w:type="dxa"/>
            <w:shd w:val="clear" w:color="auto" w:fill="auto"/>
            <w:tcMar>
              <w:top w:w="100" w:type="dxa"/>
              <w:left w:w="100" w:type="dxa"/>
              <w:bottom w:w="100" w:type="dxa"/>
              <w:right w:w="100" w:type="dxa"/>
            </w:tcMar>
          </w:tcPr>
          <w:p w14:paraId="382DD077"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studying one English news article and highlighting advanced language structures</w:t>
            </w:r>
          </w:p>
        </w:tc>
        <w:tc>
          <w:tcPr>
            <w:tcW w:w="1665" w:type="dxa"/>
            <w:shd w:val="clear" w:color="auto" w:fill="auto"/>
            <w:tcMar>
              <w:top w:w="100" w:type="dxa"/>
              <w:left w:w="100" w:type="dxa"/>
              <w:bottom w:w="100" w:type="dxa"/>
              <w:right w:w="100" w:type="dxa"/>
            </w:tcMar>
          </w:tcPr>
          <w:p w14:paraId="50A33122"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the end of every week</w:t>
            </w:r>
          </w:p>
        </w:tc>
      </w:tr>
      <w:tr w:rsidR="00D271A6" w14:paraId="3AD60835" w14:textId="77777777">
        <w:trPr>
          <w:trHeight w:val="440"/>
        </w:trPr>
        <w:tc>
          <w:tcPr>
            <w:tcW w:w="1890" w:type="dxa"/>
            <w:vMerge/>
            <w:shd w:val="clear" w:color="auto" w:fill="auto"/>
            <w:tcMar>
              <w:top w:w="100" w:type="dxa"/>
              <w:left w:w="100" w:type="dxa"/>
              <w:bottom w:w="100" w:type="dxa"/>
              <w:right w:w="100" w:type="dxa"/>
            </w:tcMar>
            <w:vAlign w:val="center"/>
          </w:tcPr>
          <w:p w14:paraId="74D66C57" w14:textId="77777777" w:rsidR="00D271A6" w:rsidRDefault="00D271A6">
            <w:pPr>
              <w:widowControl w:val="0"/>
              <w:pBdr>
                <w:top w:val="nil"/>
                <w:left w:val="nil"/>
                <w:bottom w:val="nil"/>
                <w:right w:val="nil"/>
                <w:between w:val="nil"/>
              </w:pBdr>
              <w:rPr>
                <w:rFonts w:ascii="Times New Roman" w:eastAsia="Times New Roman" w:hAnsi="Times New Roman" w:cs="Times New Roman"/>
                <w:i/>
                <w:sz w:val="24"/>
                <w:szCs w:val="24"/>
              </w:rPr>
            </w:pPr>
          </w:p>
        </w:tc>
        <w:tc>
          <w:tcPr>
            <w:tcW w:w="2175" w:type="dxa"/>
            <w:shd w:val="clear" w:color="auto" w:fill="auto"/>
            <w:tcMar>
              <w:top w:w="100" w:type="dxa"/>
              <w:left w:w="100" w:type="dxa"/>
              <w:bottom w:w="100" w:type="dxa"/>
              <w:right w:w="100" w:type="dxa"/>
            </w:tcMar>
          </w:tcPr>
          <w:p w14:paraId="6107413C"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practice skimming articles</w:t>
            </w:r>
          </w:p>
        </w:tc>
        <w:tc>
          <w:tcPr>
            <w:tcW w:w="2925" w:type="dxa"/>
            <w:shd w:val="clear" w:color="auto" w:fill="auto"/>
            <w:tcMar>
              <w:top w:w="100" w:type="dxa"/>
              <w:left w:w="100" w:type="dxa"/>
              <w:bottom w:w="100" w:type="dxa"/>
              <w:right w:w="100" w:type="dxa"/>
            </w:tcMar>
          </w:tcPr>
          <w:p w14:paraId="6E5E8FE8"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reading an article quickly to get a general idea</w:t>
            </w:r>
          </w:p>
        </w:tc>
        <w:tc>
          <w:tcPr>
            <w:tcW w:w="1665" w:type="dxa"/>
            <w:shd w:val="clear" w:color="auto" w:fill="auto"/>
            <w:tcMar>
              <w:top w:w="100" w:type="dxa"/>
              <w:left w:w="100" w:type="dxa"/>
              <w:bottom w:w="100" w:type="dxa"/>
              <w:right w:w="100" w:type="dxa"/>
            </w:tcMar>
          </w:tcPr>
          <w:p w14:paraId="3CC3B3D0" w14:textId="77777777" w:rsidR="00D271A6" w:rsidRDefault="00000000">
            <w:pPr>
              <w:widowControl w:val="0"/>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every day by the end of the month</w:t>
            </w:r>
          </w:p>
        </w:tc>
      </w:tr>
    </w:tbl>
    <w:p w14:paraId="4005A455" w14:textId="77777777" w:rsidR="00D271A6" w:rsidRDefault="00D271A6">
      <w:pPr>
        <w:rPr>
          <w:rFonts w:ascii="Times New Roman" w:eastAsia="Times New Roman" w:hAnsi="Times New Roman" w:cs="Times New Roman"/>
          <w:sz w:val="24"/>
          <w:szCs w:val="24"/>
        </w:rPr>
      </w:pPr>
    </w:p>
    <w:p w14:paraId="337E2ADE" w14:textId="77777777" w:rsidR="00D271A6" w:rsidRDefault="00D271A6">
      <w:pPr>
        <w:rPr>
          <w:rFonts w:ascii="Times New Roman" w:eastAsia="Times New Roman" w:hAnsi="Times New Roman" w:cs="Times New Roman"/>
          <w:sz w:val="24"/>
          <w:szCs w:val="24"/>
        </w:rPr>
      </w:pPr>
    </w:p>
    <w:p w14:paraId="0A3F6643" w14:textId="77777777" w:rsidR="00D271A6" w:rsidRDefault="00D271A6">
      <w:pPr>
        <w:rPr>
          <w:rFonts w:ascii="Times New Roman" w:eastAsia="Times New Roman" w:hAnsi="Times New Roman" w:cs="Times New Roman"/>
          <w:sz w:val="24"/>
          <w:szCs w:val="24"/>
        </w:rPr>
      </w:pPr>
    </w:p>
    <w:p w14:paraId="3D42C320"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creating and elaborating on personal goals may need some practice, especially if learners take a compulsory language course and might lack internal motivation and a personal interest in the studies, the teacher can provide example goals to be discussed together in the class before learners set their own goals. The teacher suggests a few general goals and elicits ideas on what steps might lead to achieving these goals—e.g., to improve speaking (listening/reading/writing) skills, one should broaden their vocabulary, find somebody to practise with, study useful phrases online, watch videos about small talk. Similarly, the teacher can suggest more specific goals and situations, such as improving English for travelling, business, playing online/board games, or having a penfriend, and elicit steps which would be helpful in these situations.</w:t>
      </w:r>
    </w:p>
    <w:p w14:paraId="45447199" w14:textId="77777777" w:rsidR="00D271A6" w:rsidRDefault="00D271A6">
      <w:pPr>
        <w:rPr>
          <w:rFonts w:ascii="Times New Roman" w:eastAsia="Times New Roman" w:hAnsi="Times New Roman" w:cs="Times New Roman"/>
          <w:sz w:val="24"/>
          <w:szCs w:val="24"/>
        </w:rPr>
      </w:pPr>
    </w:p>
    <w:p w14:paraId="6DC6E5A7" w14:textId="77777777" w:rsidR="00D271A6" w:rsidRDefault="00D271A6">
      <w:pPr>
        <w:rPr>
          <w:rFonts w:ascii="Times New Roman" w:eastAsia="Times New Roman" w:hAnsi="Times New Roman" w:cs="Times New Roman"/>
          <w:sz w:val="24"/>
          <w:szCs w:val="24"/>
        </w:rPr>
      </w:pPr>
    </w:p>
    <w:p w14:paraId="0265272A" w14:textId="52CAC37F" w:rsidR="00D271A6" w:rsidRPr="005D6334" w:rsidRDefault="00000000">
      <w:pPr>
        <w:jc w:val="both"/>
        <w:rPr>
          <w:rFonts w:ascii="Times New Roman" w:eastAsia="Times New Roman" w:hAnsi="Times New Roman" w:cs="Times New Roman"/>
          <w:bCs/>
          <w:i/>
          <w:iCs/>
          <w:sz w:val="24"/>
          <w:szCs w:val="24"/>
        </w:rPr>
      </w:pPr>
      <w:r w:rsidRPr="005D6334">
        <w:rPr>
          <w:rFonts w:ascii="Times New Roman" w:eastAsia="Times New Roman" w:hAnsi="Times New Roman" w:cs="Times New Roman"/>
          <w:bCs/>
          <w:i/>
          <w:iCs/>
          <w:sz w:val="24"/>
          <w:szCs w:val="24"/>
        </w:rPr>
        <w:t>2 Midterm review: writing</w:t>
      </w:r>
    </w:p>
    <w:p w14:paraId="47BAC736" w14:textId="77777777" w:rsidR="005D6334" w:rsidRDefault="005D6334">
      <w:pPr>
        <w:jc w:val="both"/>
        <w:rPr>
          <w:rFonts w:ascii="Times New Roman" w:eastAsia="Times New Roman" w:hAnsi="Times New Roman" w:cs="Times New Roman"/>
          <w:b/>
          <w:sz w:val="24"/>
          <w:szCs w:val="24"/>
        </w:rPr>
      </w:pPr>
    </w:p>
    <w:p w14:paraId="7D9C3485"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Once learners set the goals and start working, they should be continuously supported in their progress. Therefore, reflection on goal fulfilment should be provided at least once during the course. The teacher can incorporate this reflection into the course assessment by assigning a writing task, the aim of which is to retrace the steps which have/have not been taken and consider how well the steps contributed to the overall accomplishment of the goals so far.</w:t>
      </w:r>
    </w:p>
    <w:p w14:paraId="6C97D059" w14:textId="77777777" w:rsidR="00D271A6" w:rsidRDefault="00D271A6">
      <w:pPr>
        <w:jc w:val="both"/>
        <w:rPr>
          <w:rFonts w:ascii="Times New Roman" w:eastAsia="Times New Roman" w:hAnsi="Times New Roman" w:cs="Times New Roman"/>
          <w:sz w:val="24"/>
          <w:szCs w:val="24"/>
        </w:rPr>
      </w:pPr>
    </w:p>
    <w:p w14:paraId="1720C4D2"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ensure learners’ understanding, the teacher should provide an outline, an example report, questions to answer, or any other means of support for the learners to structure the writing and fulfil the purpose of this task. Here are some examples in the form of sentence prompts, which are particularly useful for less advanced classes:</w:t>
      </w:r>
    </w:p>
    <w:p w14:paraId="5F2B61B6" w14:textId="77777777" w:rsidR="00D271A6" w:rsidRDefault="00D271A6">
      <w:pPr>
        <w:jc w:val="both"/>
        <w:rPr>
          <w:rFonts w:ascii="Times New Roman" w:eastAsia="Times New Roman" w:hAnsi="Times New Roman" w:cs="Times New Roman"/>
          <w:sz w:val="24"/>
          <w:szCs w:val="24"/>
        </w:rPr>
      </w:pPr>
    </w:p>
    <w:p w14:paraId="1E507084" w14:textId="77777777" w:rsidR="00D271A6"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My goal is to …</w:t>
      </w:r>
    </w:p>
    <w:p w14:paraId="0EF932ED" w14:textId="77777777" w:rsidR="00D271A6"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divided the goal into three steps which are …</w:t>
      </w:r>
    </w:p>
    <w:p w14:paraId="09235FB4" w14:textId="77777777" w:rsidR="00D271A6"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already managed to (do) …</w:t>
      </w:r>
    </w:p>
    <w:p w14:paraId="2D1B394F" w14:textId="77777777" w:rsidR="00D271A6"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was easy/difficult for me because …</w:t>
      </w:r>
    </w:p>
    <w:p w14:paraId="08725907" w14:textId="77777777" w:rsidR="00D271A6"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 far, I haven’t managed to (do) …</w:t>
      </w:r>
    </w:p>
    <w:p w14:paraId="25CE2667" w14:textId="77777777" w:rsidR="00D271A6"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was not possible for me to do it because …</w:t>
      </w:r>
    </w:p>
    <w:p w14:paraId="70A4147B" w14:textId="77777777" w:rsidR="00D271A6"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activity which helps me reach my goal the most is … because …</w:t>
      </w:r>
    </w:p>
    <w:p w14:paraId="61B2B56F" w14:textId="77777777" w:rsidR="00D271A6"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 I want to focus on …</w:t>
      </w:r>
    </w:p>
    <w:p w14:paraId="1FE73BD1" w14:textId="77777777" w:rsidR="00D271A6"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think I will/won’t fulfil the goal in time because …</w:t>
      </w:r>
    </w:p>
    <w:p w14:paraId="04EE8843" w14:textId="77777777" w:rsidR="00D271A6"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might change the goal because … </w:t>
      </w:r>
    </w:p>
    <w:p w14:paraId="4DEE22D1" w14:textId="77777777" w:rsidR="00D271A6"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new, adapted goal is to …</w:t>
      </w:r>
    </w:p>
    <w:p w14:paraId="43BA99C5" w14:textId="77777777" w:rsidR="00D271A6" w:rsidRDefault="00D271A6">
      <w:pPr>
        <w:jc w:val="both"/>
        <w:rPr>
          <w:rFonts w:ascii="Times New Roman" w:eastAsia="Times New Roman" w:hAnsi="Times New Roman" w:cs="Times New Roman"/>
          <w:sz w:val="24"/>
          <w:szCs w:val="24"/>
        </w:rPr>
      </w:pPr>
    </w:p>
    <w:p w14:paraId="68A9FF58"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Note that the last three sentences suggest adapting the goal if learners discover an obstacle within the initial goal or one of the steps. Since critics point out that the SMART technique lacks flexibility, which can negatively impact the achievement of long-term goals (</w:t>
      </w:r>
      <w:proofErr w:type="spellStart"/>
      <w:r>
        <w:rPr>
          <w:rFonts w:ascii="Times New Roman" w:eastAsia="Times New Roman" w:hAnsi="Times New Roman" w:cs="Times New Roman"/>
          <w:sz w:val="24"/>
          <w:szCs w:val="24"/>
          <w:highlight w:val="white"/>
        </w:rPr>
        <w:t>Haughey</w:t>
      </w:r>
      <w:proofErr w:type="spellEnd"/>
      <w:r>
        <w:rPr>
          <w:rFonts w:ascii="Times New Roman" w:eastAsia="Times New Roman" w:hAnsi="Times New Roman" w:cs="Times New Roman"/>
          <w:sz w:val="24"/>
          <w:szCs w:val="24"/>
          <w:highlight w:val="white"/>
        </w:rPr>
        <w:t xml:space="preserve">, 2014, </w:t>
      </w:r>
      <w:r>
        <w:rPr>
          <w:rFonts w:ascii="Times New Roman" w:eastAsia="Times New Roman" w:hAnsi="Times New Roman" w:cs="Times New Roman"/>
          <w:sz w:val="24"/>
          <w:szCs w:val="24"/>
        </w:rPr>
        <w:t xml:space="preserve">projectsmart.co.uk), it can be helpful for learners to know that they can adapt their goals if they find them impossible to fulfil or if circumstances change. For example, if a learner sets a goal to practise speaking with an English-speaking friend but the friend suddenly moves away from the city, such situation could be demotivating but would not necessarily require abandoning the goal completely. Instead, it can be flexibly adapted, for example, to online chatting/video calling. </w:t>
      </w:r>
    </w:p>
    <w:p w14:paraId="5CB5B892" w14:textId="77777777" w:rsidR="00D271A6" w:rsidRDefault="00D271A6">
      <w:pPr>
        <w:jc w:val="both"/>
        <w:rPr>
          <w:rFonts w:ascii="Times New Roman" w:eastAsia="Times New Roman" w:hAnsi="Times New Roman" w:cs="Times New Roman"/>
          <w:b/>
          <w:sz w:val="24"/>
          <w:szCs w:val="24"/>
        </w:rPr>
      </w:pPr>
    </w:p>
    <w:p w14:paraId="42769E91" w14:textId="3EC8F264" w:rsidR="00D271A6" w:rsidRPr="005D6334" w:rsidRDefault="00000000">
      <w:pPr>
        <w:jc w:val="both"/>
        <w:rPr>
          <w:rFonts w:ascii="Times New Roman" w:eastAsia="Times New Roman" w:hAnsi="Times New Roman" w:cs="Times New Roman"/>
          <w:bCs/>
          <w:i/>
          <w:iCs/>
          <w:sz w:val="24"/>
          <w:szCs w:val="24"/>
        </w:rPr>
      </w:pPr>
      <w:r w:rsidRPr="005D6334">
        <w:rPr>
          <w:rFonts w:ascii="Times New Roman" w:eastAsia="Times New Roman" w:hAnsi="Times New Roman" w:cs="Times New Roman"/>
          <w:bCs/>
          <w:i/>
          <w:iCs/>
          <w:sz w:val="24"/>
          <w:szCs w:val="24"/>
        </w:rPr>
        <w:t>3 Final review: group discussion</w:t>
      </w:r>
    </w:p>
    <w:p w14:paraId="3E07AF02" w14:textId="77777777" w:rsidR="005D6334" w:rsidRDefault="005D6334">
      <w:pPr>
        <w:jc w:val="both"/>
        <w:rPr>
          <w:rFonts w:ascii="Times New Roman" w:eastAsia="Times New Roman" w:hAnsi="Times New Roman" w:cs="Times New Roman"/>
          <w:b/>
          <w:sz w:val="24"/>
          <w:szCs w:val="24"/>
        </w:rPr>
      </w:pPr>
    </w:p>
    <w:p w14:paraId="5BADFF3C"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end of the course, learners should reflect on the overall process of embedding their personal goals in classroom practice. The teacher can implement group discussions in the class and encourage learners to share their progress with their peers. Each group gets a set of questions to discuss:</w:t>
      </w:r>
    </w:p>
    <w:p w14:paraId="3D25837A" w14:textId="77777777" w:rsidR="00D271A6" w:rsidRDefault="00D271A6">
      <w:pPr>
        <w:jc w:val="both"/>
        <w:rPr>
          <w:rFonts w:ascii="Times New Roman" w:eastAsia="Times New Roman" w:hAnsi="Times New Roman" w:cs="Times New Roman"/>
          <w:sz w:val="24"/>
          <w:szCs w:val="24"/>
        </w:rPr>
      </w:pPr>
    </w:p>
    <w:p w14:paraId="6331C1A0" w14:textId="77777777" w:rsidR="00D271A6" w:rsidRDefault="00000000">
      <w:pPr>
        <w:widowControl w:val="0"/>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Which goal or step was the easiest for you? Why?</w:t>
      </w:r>
    </w:p>
    <w:p w14:paraId="06DDFCF5" w14:textId="77777777" w:rsidR="00D271A6" w:rsidRDefault="00000000">
      <w:pPr>
        <w:widowControl w:val="0"/>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Which goal or step was the most difficult? Why?</w:t>
      </w:r>
    </w:p>
    <w:p w14:paraId="0D3DF0B7" w14:textId="77777777" w:rsidR="00D271A6" w:rsidRDefault="00000000">
      <w:pPr>
        <w:widowControl w:val="0"/>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Did you have to change some goals or steps? Why and how?</w:t>
      </w:r>
    </w:p>
    <w:p w14:paraId="1C484851" w14:textId="77777777" w:rsidR="00D271A6" w:rsidRDefault="00000000">
      <w:pPr>
        <w:widowControl w:val="0"/>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Were you successful in fulfilling your goals? How can you tell?</w:t>
      </w:r>
    </w:p>
    <w:p w14:paraId="1C0B08DF" w14:textId="77777777" w:rsidR="00D271A6" w:rsidRDefault="00000000">
      <w:pPr>
        <w:widowControl w:val="0"/>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could you improve on fulfilling your goals? What could you do better and how?</w:t>
      </w:r>
    </w:p>
    <w:p w14:paraId="6E600463" w14:textId="77777777" w:rsidR="00D271A6" w:rsidRDefault="00000000">
      <w:pPr>
        <w:widowControl w:val="0"/>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How can you elaborate on your goals to take them even further? What can you do next?</w:t>
      </w:r>
    </w:p>
    <w:p w14:paraId="74953EB3" w14:textId="77777777" w:rsidR="00D271A6" w:rsidRDefault="00000000">
      <w:pPr>
        <w:widowControl w:val="0"/>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Would you like to set a new goal? What would it be?</w:t>
      </w:r>
    </w:p>
    <w:p w14:paraId="1C93593B" w14:textId="77777777" w:rsidR="00D271A6" w:rsidRDefault="00D271A6">
      <w:pPr>
        <w:rPr>
          <w:rFonts w:ascii="Times New Roman" w:eastAsia="Times New Roman" w:hAnsi="Times New Roman" w:cs="Times New Roman"/>
          <w:sz w:val="24"/>
          <w:szCs w:val="24"/>
        </w:rPr>
      </w:pPr>
    </w:p>
    <w:p w14:paraId="5BD2FE2E"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learners might create a mind map or a poster during the group discussion to depict their progress, steps taken, and further aims. These pieces can become part of their language </w:t>
      </w:r>
      <w:proofErr w:type="gramStart"/>
      <w:r>
        <w:rPr>
          <w:rFonts w:ascii="Times New Roman" w:eastAsia="Times New Roman" w:hAnsi="Times New Roman" w:cs="Times New Roman"/>
          <w:sz w:val="24"/>
          <w:szCs w:val="24"/>
        </w:rPr>
        <w:t>portfolios</w:t>
      </w:r>
      <w:proofErr w:type="gramEnd"/>
      <w:r>
        <w:rPr>
          <w:rFonts w:ascii="Times New Roman" w:eastAsia="Times New Roman" w:hAnsi="Times New Roman" w:cs="Times New Roman"/>
          <w:sz w:val="24"/>
          <w:szCs w:val="24"/>
        </w:rPr>
        <w:t xml:space="preserve"> or they can be used at the beginning of the following course to remember what work has been done, reflect on current abilities, and set further goals.</w:t>
      </w:r>
    </w:p>
    <w:p w14:paraId="486E0B12" w14:textId="77777777" w:rsidR="00D271A6" w:rsidRDefault="00D271A6">
      <w:pPr>
        <w:jc w:val="both"/>
        <w:rPr>
          <w:rFonts w:ascii="Times New Roman" w:eastAsia="Times New Roman" w:hAnsi="Times New Roman" w:cs="Times New Roman"/>
          <w:sz w:val="24"/>
          <w:szCs w:val="24"/>
        </w:rPr>
      </w:pPr>
    </w:p>
    <w:p w14:paraId="40AB7BA5" w14:textId="77777777" w:rsidR="00D271A6"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0DB33512" w14:textId="77777777" w:rsidR="00D271A6"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Since learners get more involved in their studies when the teacher’s goals relate to their personal interests, setting and reflecting on personal goals in the class may increase learners’ motivation. The “My Goals” activity enables the teacher to guide learners through the process of setting and fulfilling goals that are effective and SMART. In this way, learners may become more engaged in their own learning process and begin to take more responsibility for their own steps and progress. By including learners’ personal interests and goals in classroom practice, learners may also enhance their general independence and motivation in the learning process.</w:t>
      </w:r>
    </w:p>
    <w:p w14:paraId="65A62C6E" w14:textId="77777777" w:rsidR="005D6334" w:rsidRDefault="005D6334">
      <w:pPr>
        <w:jc w:val="both"/>
        <w:rPr>
          <w:rFonts w:ascii="Times New Roman" w:eastAsia="Times New Roman" w:hAnsi="Times New Roman" w:cs="Times New Roman"/>
          <w:sz w:val="24"/>
          <w:szCs w:val="24"/>
        </w:rPr>
      </w:pPr>
    </w:p>
    <w:p w14:paraId="56C3F1EA" w14:textId="77777777" w:rsidR="00D271A6"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36247467" w14:textId="77777777" w:rsidR="00D271A6" w:rsidRDefault="00D271A6">
      <w:pPr>
        <w:rPr>
          <w:rFonts w:ascii="Times New Roman" w:eastAsia="Times New Roman" w:hAnsi="Times New Roman" w:cs="Times New Roman"/>
          <w:sz w:val="24"/>
          <w:szCs w:val="24"/>
        </w:rPr>
      </w:pPr>
    </w:p>
    <w:p w14:paraId="2F925774" w14:textId="7E16387B" w:rsidR="00D271A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Barkat, J. C. G. (2014). </w:t>
      </w:r>
      <w:r>
        <w:rPr>
          <w:rFonts w:ascii="Times New Roman" w:eastAsia="Times New Roman" w:hAnsi="Times New Roman" w:cs="Times New Roman"/>
          <w:i/>
          <w:sz w:val="24"/>
          <w:szCs w:val="24"/>
        </w:rPr>
        <w:t>Handing over the baton: An intervention study looking at improving students’ motivational attitudes towards taking greater ownership of their learning at KS4.</w:t>
      </w:r>
      <w:r>
        <w:rPr>
          <w:rFonts w:ascii="Times New Roman" w:eastAsia="Times New Roman" w:hAnsi="Times New Roman" w:cs="Times New Roman"/>
          <w:sz w:val="24"/>
          <w:szCs w:val="24"/>
        </w:rPr>
        <w:t xml:space="preserve"> (Doctoral thesis, Institute of Education, University of London). </w:t>
      </w:r>
      <w:hyperlink r:id="rId9" w:history="1">
        <w:r w:rsidR="002975C4" w:rsidRPr="00F07A50">
          <w:rPr>
            <w:rStyle w:val="Hyperlink"/>
            <w:rFonts w:ascii="Times New Roman" w:eastAsia="Times New Roman" w:hAnsi="Times New Roman" w:cs="Times New Roman"/>
            <w:sz w:val="24"/>
            <w:szCs w:val="24"/>
          </w:rPr>
          <w:t>https://discovery.ucl.ac.</w:t>
        </w:r>
        <w:r w:rsidR="002975C4" w:rsidRPr="00F07A50">
          <w:rPr>
            <w:rStyle w:val="Hyperlink"/>
            <w:rFonts w:ascii="Times New Roman" w:eastAsia="Times New Roman" w:hAnsi="Times New Roman" w:cs="Times New Roman"/>
            <w:sz w:val="24"/>
            <w:szCs w:val="24"/>
          </w:rPr>
          <w:t>u</w:t>
        </w:r>
        <w:r w:rsidR="002975C4" w:rsidRPr="00F07A50">
          <w:rPr>
            <w:rStyle w:val="Hyperlink"/>
            <w:rFonts w:ascii="Times New Roman" w:eastAsia="Times New Roman" w:hAnsi="Times New Roman" w:cs="Times New Roman"/>
            <w:sz w:val="24"/>
            <w:szCs w:val="24"/>
          </w:rPr>
          <w:t>k/id/eprint/10021616/</w:t>
        </w:r>
      </w:hyperlink>
      <w:r>
        <w:rPr>
          <w:rFonts w:ascii="Times New Roman" w:eastAsia="Times New Roman" w:hAnsi="Times New Roman" w:cs="Times New Roman"/>
          <w:sz w:val="24"/>
          <w:szCs w:val="24"/>
        </w:rPr>
        <w:t xml:space="preserve"> </w:t>
      </w:r>
    </w:p>
    <w:p w14:paraId="1C31D449" w14:textId="77777777" w:rsidR="00D271A6" w:rsidRDefault="00D271A6">
      <w:pPr>
        <w:rPr>
          <w:rFonts w:ascii="Times New Roman" w:eastAsia="Times New Roman" w:hAnsi="Times New Roman" w:cs="Times New Roman"/>
          <w:sz w:val="24"/>
          <w:szCs w:val="24"/>
        </w:rPr>
      </w:pPr>
    </w:p>
    <w:p w14:paraId="6677E21F" w14:textId="65DDE3F3" w:rsidR="002975C4" w:rsidRDefault="00000000">
      <w:pPr>
        <w:rPr>
          <w:rFonts w:ascii="Times New Roman" w:eastAsia="Times New Roman" w:hAnsi="Times New Roman" w:cs="Times New Roman"/>
          <w:sz w:val="24"/>
          <w:szCs w:val="24"/>
          <w:highlight w:val="white"/>
          <w:u w:val="single"/>
        </w:rPr>
      </w:pPr>
      <w:proofErr w:type="spellStart"/>
      <w:r>
        <w:rPr>
          <w:rFonts w:ascii="Times New Roman" w:eastAsia="Times New Roman" w:hAnsi="Times New Roman" w:cs="Times New Roman"/>
          <w:sz w:val="24"/>
          <w:szCs w:val="24"/>
          <w:highlight w:val="white"/>
        </w:rPr>
        <w:t>Haughey</w:t>
      </w:r>
      <w:proofErr w:type="spellEnd"/>
      <w:r>
        <w:rPr>
          <w:rFonts w:ascii="Times New Roman" w:eastAsia="Times New Roman" w:hAnsi="Times New Roman" w:cs="Times New Roman"/>
          <w:sz w:val="24"/>
          <w:szCs w:val="24"/>
          <w:highlight w:val="white"/>
        </w:rPr>
        <w:t xml:space="preserve">, D. (2014). </w:t>
      </w:r>
      <w:r>
        <w:rPr>
          <w:rFonts w:ascii="Times New Roman" w:eastAsia="Times New Roman" w:hAnsi="Times New Roman" w:cs="Times New Roman"/>
          <w:i/>
          <w:sz w:val="24"/>
          <w:szCs w:val="24"/>
          <w:highlight w:val="white"/>
        </w:rPr>
        <w:t>A Brief History of SMART Goals</w:t>
      </w:r>
      <w:r>
        <w:rPr>
          <w:rFonts w:ascii="Times New Roman" w:eastAsia="Times New Roman" w:hAnsi="Times New Roman" w:cs="Times New Roman"/>
          <w:sz w:val="24"/>
          <w:szCs w:val="24"/>
          <w:highlight w:val="white"/>
        </w:rPr>
        <w:t xml:space="preserve">. Retrieved October 24, 2022, from </w:t>
      </w:r>
    </w:p>
    <w:p w14:paraId="3EA9B183" w14:textId="7DDB2E3C" w:rsidR="00D271A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hyperlink r:id="rId10" w:history="1">
        <w:r w:rsidR="002975C4" w:rsidRPr="00F07A50">
          <w:rPr>
            <w:rStyle w:val="Hyperlink"/>
            <w:rFonts w:ascii="Times New Roman" w:eastAsia="Times New Roman" w:hAnsi="Times New Roman" w:cs="Times New Roman"/>
            <w:sz w:val="24"/>
            <w:szCs w:val="24"/>
          </w:rPr>
          <w:t>https://www.projectsmart.co.uk/smart-goals/brief-history-of-smart-goals.php</w:t>
        </w:r>
      </w:hyperlink>
    </w:p>
    <w:p w14:paraId="0F0BC2E3" w14:textId="77777777" w:rsidR="00D271A6" w:rsidRDefault="00D271A6">
      <w:pPr>
        <w:rPr>
          <w:rFonts w:ascii="Times New Roman" w:eastAsia="Times New Roman" w:hAnsi="Times New Roman" w:cs="Times New Roman"/>
          <w:sz w:val="24"/>
          <w:szCs w:val="24"/>
        </w:rPr>
      </w:pPr>
    </w:p>
    <w:p w14:paraId="51403F34" w14:textId="77777777" w:rsidR="00D271A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Leahy, S., Lyon, C., Thompson, M., &amp; William, D. (2005). Classroom assessment: Minute-by-minute and day-by-day. </w:t>
      </w:r>
      <w:r>
        <w:rPr>
          <w:rFonts w:ascii="Times New Roman" w:eastAsia="Times New Roman" w:hAnsi="Times New Roman" w:cs="Times New Roman"/>
          <w:i/>
          <w:sz w:val="24"/>
          <w:szCs w:val="24"/>
        </w:rPr>
        <w:t>Educational Leadership, 63</w:t>
      </w:r>
      <w:r>
        <w:rPr>
          <w:rFonts w:ascii="Times New Roman" w:eastAsia="Times New Roman" w:hAnsi="Times New Roman" w:cs="Times New Roman"/>
          <w:sz w:val="24"/>
          <w:szCs w:val="24"/>
        </w:rPr>
        <w:t>(3), 18–24.</w:t>
      </w:r>
    </w:p>
    <w:p w14:paraId="28C58555" w14:textId="77777777" w:rsidR="00D271A6" w:rsidRDefault="00D271A6">
      <w:pPr>
        <w:rPr>
          <w:rFonts w:ascii="Times New Roman" w:eastAsia="Times New Roman" w:hAnsi="Times New Roman" w:cs="Times New Roman"/>
          <w:sz w:val="24"/>
          <w:szCs w:val="24"/>
        </w:rPr>
      </w:pPr>
    </w:p>
    <w:p w14:paraId="7CF1E466" w14:textId="77777777" w:rsidR="002975C4"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Poe, L. F., Brooks, N. G., </w:t>
      </w:r>
      <w:proofErr w:type="spellStart"/>
      <w:r>
        <w:rPr>
          <w:rFonts w:ascii="Times New Roman" w:eastAsia="Times New Roman" w:hAnsi="Times New Roman" w:cs="Times New Roman"/>
          <w:sz w:val="24"/>
          <w:szCs w:val="24"/>
        </w:rPr>
        <w:t>Korzaan</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Hulshult</w:t>
      </w:r>
      <w:proofErr w:type="spellEnd"/>
      <w:r>
        <w:rPr>
          <w:rFonts w:ascii="Times New Roman" w:eastAsia="Times New Roman" w:hAnsi="Times New Roman" w:cs="Times New Roman"/>
          <w:sz w:val="24"/>
          <w:szCs w:val="24"/>
        </w:rPr>
        <w:t xml:space="preserve">, A. R., &amp; Woods, D. M. (2021). Promoting Positive Student Outcomes: The Use of Reflection and Planning Activities with a Growth-Mindset Focus and SMART Goals. </w:t>
      </w:r>
      <w:r>
        <w:rPr>
          <w:rFonts w:ascii="Times New Roman" w:eastAsia="Times New Roman" w:hAnsi="Times New Roman" w:cs="Times New Roman"/>
          <w:i/>
          <w:sz w:val="24"/>
          <w:szCs w:val="24"/>
        </w:rPr>
        <w:t>Information Systems Education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w:t>
      </w:r>
      <w:r>
        <w:rPr>
          <w:rFonts w:ascii="Times New Roman" w:eastAsia="Times New Roman" w:hAnsi="Times New Roman" w:cs="Times New Roman"/>
          <w:sz w:val="24"/>
          <w:szCs w:val="24"/>
        </w:rPr>
        <w:t xml:space="preserve">(4), 13–22. </w:t>
      </w:r>
    </w:p>
    <w:p w14:paraId="7CA91C34" w14:textId="5A25CB25" w:rsidR="002975C4" w:rsidRPr="002975C4" w:rsidRDefault="002975C4">
      <w:pPr>
        <w:rPr>
          <w:rFonts w:ascii="Times New Roman" w:hAnsi="Times New Roman" w:cs="Times New Roman"/>
          <w:sz w:val="24"/>
          <w:szCs w:val="24"/>
        </w:rPr>
      </w:pPr>
      <w:hyperlink r:id="rId11" w:history="1">
        <w:r w:rsidRPr="002975C4">
          <w:rPr>
            <w:rStyle w:val="Hyperlink"/>
            <w:rFonts w:ascii="Times New Roman" w:hAnsi="Times New Roman" w:cs="Times New Roman"/>
            <w:sz w:val="24"/>
            <w:szCs w:val="24"/>
          </w:rPr>
          <w:t>https://files.eric.ed.gov/fulltext/EJ1310027.pdf</w:t>
        </w:r>
      </w:hyperlink>
    </w:p>
    <w:p w14:paraId="50D8F132" w14:textId="77777777" w:rsidR="00D271A6" w:rsidRDefault="00D271A6">
      <w:pPr>
        <w:rPr>
          <w:rFonts w:ascii="Times New Roman" w:eastAsia="Times New Roman" w:hAnsi="Times New Roman" w:cs="Times New Roman"/>
          <w:sz w:val="24"/>
          <w:szCs w:val="24"/>
        </w:rPr>
      </w:pPr>
    </w:p>
    <w:p w14:paraId="7733C319" w14:textId="2D837289" w:rsidR="002975C4" w:rsidRDefault="00000000">
      <w:pPr>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highlight w:val="white"/>
        </w:rPr>
        <w:t>ProjectSmart</w:t>
      </w:r>
      <w:proofErr w:type="spellEnd"/>
      <w:r>
        <w:rPr>
          <w:rFonts w:ascii="Times New Roman" w:eastAsia="Times New Roman" w:hAnsi="Times New Roman" w:cs="Times New Roman"/>
          <w:sz w:val="24"/>
          <w:szCs w:val="24"/>
          <w:highlight w:val="white"/>
        </w:rPr>
        <w:t xml:space="preserve">. (2022, May 2). </w:t>
      </w:r>
      <w:r>
        <w:rPr>
          <w:rFonts w:ascii="Times New Roman" w:eastAsia="Times New Roman" w:hAnsi="Times New Roman" w:cs="Times New Roman"/>
          <w:i/>
          <w:sz w:val="24"/>
          <w:szCs w:val="24"/>
          <w:highlight w:val="white"/>
        </w:rPr>
        <w:t>SMART Goals.</w:t>
      </w:r>
      <w:r w:rsidR="002975C4" w:rsidRPr="002975C4">
        <w:t xml:space="preserve"> </w:t>
      </w:r>
      <w:r>
        <w:rPr>
          <w:rFonts w:ascii="Times New Roman" w:eastAsia="Times New Roman" w:hAnsi="Times New Roman" w:cs="Times New Roman"/>
          <w:i/>
          <w:sz w:val="24"/>
          <w:szCs w:val="24"/>
          <w:highlight w:val="white"/>
        </w:rPr>
        <w:t xml:space="preserve"> </w:t>
      </w:r>
    </w:p>
    <w:p w14:paraId="2DA9F3C4" w14:textId="597904E3" w:rsidR="00D271A6" w:rsidRDefault="002975C4">
      <w:pPr>
        <w:rPr>
          <w:rFonts w:ascii="Times New Roman" w:eastAsia="Times New Roman" w:hAnsi="Times New Roman" w:cs="Times New Roman"/>
          <w:sz w:val="24"/>
          <w:szCs w:val="24"/>
          <w:highlight w:val="white"/>
        </w:rPr>
      </w:pPr>
      <w:hyperlink r:id="rId12" w:history="1">
        <w:r w:rsidRPr="00F07A50">
          <w:rPr>
            <w:rStyle w:val="Hyperlink"/>
            <w:rFonts w:ascii="Times New Roman" w:eastAsia="Times New Roman" w:hAnsi="Times New Roman" w:cs="Times New Roman"/>
            <w:sz w:val="24"/>
            <w:szCs w:val="24"/>
            <w:highlight w:val="white"/>
          </w:rPr>
          <w:t>https://www.projectsmart.co.uk/smart-goals/index.php</w:t>
        </w:r>
      </w:hyperlink>
    </w:p>
    <w:p w14:paraId="6BF96F8E" w14:textId="77777777" w:rsidR="00D271A6" w:rsidRDefault="00D271A6">
      <w:pPr>
        <w:rPr>
          <w:rFonts w:ascii="Times New Roman" w:eastAsia="Times New Roman" w:hAnsi="Times New Roman" w:cs="Times New Roman"/>
          <w:sz w:val="24"/>
          <w:szCs w:val="24"/>
          <w:highlight w:val="white"/>
        </w:rPr>
      </w:pPr>
    </w:p>
    <w:p w14:paraId="5B39941E" w14:textId="796030F9" w:rsidR="00D271A6"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Wiliam</w:t>
      </w:r>
      <w:proofErr w:type="spellEnd"/>
      <w:r>
        <w:rPr>
          <w:rFonts w:ascii="Times New Roman" w:eastAsia="Times New Roman" w:hAnsi="Times New Roman" w:cs="Times New Roman"/>
          <w:sz w:val="24"/>
          <w:szCs w:val="24"/>
        </w:rPr>
        <w:t xml:space="preserve">, D., &amp; Leahy, S. (2016). </w:t>
      </w:r>
      <w:proofErr w:type="spellStart"/>
      <w:r>
        <w:rPr>
          <w:rFonts w:ascii="Times New Roman" w:eastAsia="Times New Roman" w:hAnsi="Times New Roman" w:cs="Times New Roman"/>
          <w:i/>
          <w:sz w:val="24"/>
          <w:szCs w:val="24"/>
        </w:rPr>
        <w:t>Zaváděni</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Formativního</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Hodnoceni</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Prakticke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Techniky</w:t>
      </w:r>
      <w:proofErr w:type="spellEnd"/>
      <w:r>
        <w:rPr>
          <w:rFonts w:ascii="Times New Roman" w:eastAsia="Times New Roman" w:hAnsi="Times New Roman" w:cs="Times New Roman"/>
          <w:i/>
          <w:sz w:val="24"/>
          <w:szCs w:val="24"/>
        </w:rPr>
        <w:t xml:space="preserve"> Pro </w:t>
      </w:r>
      <w:proofErr w:type="spellStart"/>
      <w:r>
        <w:rPr>
          <w:rFonts w:ascii="Times New Roman" w:eastAsia="Times New Roman" w:hAnsi="Times New Roman" w:cs="Times New Roman"/>
          <w:i/>
          <w:sz w:val="24"/>
          <w:szCs w:val="24"/>
        </w:rPr>
        <w:t>Základni</w:t>
      </w:r>
      <w:proofErr w:type="spellEnd"/>
      <w:r>
        <w:rPr>
          <w:rFonts w:ascii="Times New Roman" w:eastAsia="Times New Roman" w:hAnsi="Times New Roman" w:cs="Times New Roman"/>
          <w:i/>
          <w:sz w:val="24"/>
          <w:szCs w:val="24"/>
        </w:rPr>
        <w:t xml:space="preserve">́ a </w:t>
      </w:r>
      <w:proofErr w:type="spellStart"/>
      <w:r>
        <w:rPr>
          <w:rFonts w:ascii="Times New Roman" w:eastAsia="Times New Roman" w:hAnsi="Times New Roman" w:cs="Times New Roman"/>
          <w:i/>
          <w:sz w:val="24"/>
          <w:szCs w:val="24"/>
        </w:rPr>
        <w:t>středni</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školy</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[Embedding formative assessment: Practical techniques for K-12 Classrooms].</w:t>
      </w:r>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sz w:val="24"/>
          <w:szCs w:val="24"/>
        </w:rPr>
        <w:t>EDUkačni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LABorator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z.s</w:t>
      </w:r>
      <w:proofErr w:type="spellEnd"/>
      <w:r>
        <w:rPr>
          <w:rFonts w:ascii="Times New Roman" w:eastAsia="Times New Roman" w:hAnsi="Times New Roman" w:cs="Times New Roman"/>
          <w:sz w:val="24"/>
          <w:szCs w:val="24"/>
        </w:rPr>
        <w:t>.</w:t>
      </w:r>
    </w:p>
    <w:p w14:paraId="7A43CC45" w14:textId="77777777" w:rsidR="005D6334" w:rsidRDefault="005D6334">
      <w:pPr>
        <w:rPr>
          <w:rFonts w:ascii="Times New Roman" w:eastAsia="Times New Roman" w:hAnsi="Times New Roman" w:cs="Times New Roman"/>
          <w:sz w:val="26"/>
          <w:szCs w:val="26"/>
        </w:rPr>
      </w:pPr>
    </w:p>
    <w:p w14:paraId="25E0E38C" w14:textId="77777777" w:rsidR="005D6334" w:rsidRPr="005D6334" w:rsidRDefault="005D6334" w:rsidP="005D6334">
      <w:pPr>
        <w:rPr>
          <w:rFonts w:ascii="Times New Roman" w:hAnsi="Times New Roman" w:cs="Times New Roman"/>
          <w:b/>
          <w:sz w:val="24"/>
          <w:szCs w:val="24"/>
          <w:lang w:val="en-US"/>
        </w:rPr>
      </w:pPr>
      <w:r w:rsidRPr="005D6334">
        <w:rPr>
          <w:rFonts w:ascii="Times New Roman" w:hAnsi="Times New Roman" w:cs="Times New Roman"/>
          <w:b/>
          <w:sz w:val="24"/>
          <w:szCs w:val="24"/>
          <w:lang w:val="en-US"/>
        </w:rPr>
        <w:t xml:space="preserve">Please check the </w:t>
      </w:r>
      <w:r w:rsidRPr="005D6334">
        <w:rPr>
          <w:rFonts w:ascii="Times New Roman" w:hAnsi="Times New Roman" w:cs="Times New Roman"/>
          <w:b/>
          <w:sz w:val="24"/>
          <w:szCs w:val="24"/>
          <w:u w:val="single"/>
          <w:lang w:val="en-US"/>
        </w:rPr>
        <w:t>Pilgrims f2f courses</w:t>
      </w:r>
      <w:r w:rsidRPr="005D6334">
        <w:rPr>
          <w:rFonts w:ascii="Times New Roman" w:hAnsi="Times New Roman" w:cs="Times New Roman"/>
          <w:b/>
          <w:sz w:val="24"/>
          <w:szCs w:val="24"/>
          <w:lang w:val="en-US"/>
        </w:rPr>
        <w:t xml:space="preserve"> at Pilgrims website.</w:t>
      </w:r>
    </w:p>
    <w:p w14:paraId="3F862A35" w14:textId="77777777" w:rsidR="005D6334" w:rsidRPr="005D6334" w:rsidRDefault="005D6334" w:rsidP="005D6334">
      <w:pPr>
        <w:rPr>
          <w:rFonts w:ascii="Times New Roman" w:hAnsi="Times New Roman" w:cs="Times New Roman"/>
          <w:b/>
          <w:sz w:val="24"/>
          <w:szCs w:val="24"/>
          <w:lang w:val="en-US"/>
        </w:rPr>
      </w:pPr>
    </w:p>
    <w:p w14:paraId="190DFD83" w14:textId="77777777" w:rsidR="005D6334" w:rsidRPr="005D6334" w:rsidRDefault="005D6334" w:rsidP="005D6334">
      <w:pPr>
        <w:rPr>
          <w:rFonts w:ascii="Times New Roman" w:hAnsi="Times New Roman" w:cs="Times New Roman"/>
          <w:b/>
          <w:sz w:val="24"/>
          <w:szCs w:val="24"/>
          <w:lang w:val="en-US"/>
        </w:rPr>
      </w:pPr>
      <w:r w:rsidRPr="005D6334">
        <w:rPr>
          <w:rFonts w:ascii="Times New Roman" w:hAnsi="Times New Roman" w:cs="Times New Roman"/>
          <w:b/>
          <w:sz w:val="24"/>
          <w:szCs w:val="24"/>
          <w:lang w:val="en-US"/>
        </w:rPr>
        <w:t xml:space="preserve">Please check the </w:t>
      </w:r>
      <w:r w:rsidRPr="005D6334">
        <w:rPr>
          <w:rFonts w:ascii="Times New Roman" w:hAnsi="Times New Roman" w:cs="Times New Roman"/>
          <w:b/>
          <w:sz w:val="24"/>
          <w:szCs w:val="24"/>
          <w:u w:val="single"/>
          <w:lang w:val="en-US"/>
        </w:rPr>
        <w:t>Pilgrims online courses</w:t>
      </w:r>
      <w:r w:rsidRPr="005D6334">
        <w:rPr>
          <w:rFonts w:ascii="Times New Roman" w:hAnsi="Times New Roman" w:cs="Times New Roman"/>
          <w:b/>
          <w:sz w:val="24"/>
          <w:szCs w:val="24"/>
          <w:lang w:val="en-US"/>
        </w:rPr>
        <w:t xml:space="preserve"> at Pilgrims website.</w:t>
      </w:r>
    </w:p>
    <w:p w14:paraId="48C33E4A" w14:textId="77777777" w:rsidR="005D6334" w:rsidRPr="005D6334" w:rsidRDefault="005D6334" w:rsidP="005D6334">
      <w:pPr>
        <w:rPr>
          <w:rFonts w:ascii="Times New Roman" w:hAnsi="Times New Roman" w:cs="Times New Roman"/>
          <w:b/>
          <w:sz w:val="24"/>
          <w:szCs w:val="24"/>
          <w:lang w:val="en-US"/>
        </w:rPr>
      </w:pPr>
    </w:p>
    <w:p w14:paraId="4AF434B7" w14:textId="77777777" w:rsidR="00D271A6" w:rsidRPr="005D6334" w:rsidRDefault="00D271A6" w:rsidP="005D6334">
      <w:pPr>
        <w:widowControl w:val="0"/>
        <w:spacing w:before="240" w:after="240" w:line="360" w:lineRule="auto"/>
        <w:rPr>
          <w:rFonts w:ascii="Times New Roman" w:eastAsia="Times New Roman" w:hAnsi="Times New Roman" w:cs="Times New Roman"/>
          <w:sz w:val="24"/>
          <w:szCs w:val="24"/>
          <w:lang w:val="en-US"/>
        </w:rPr>
      </w:pPr>
    </w:p>
    <w:p w14:paraId="159726F3" w14:textId="77777777" w:rsidR="00D271A6" w:rsidRDefault="00D271A6">
      <w:pPr>
        <w:widowControl w:val="0"/>
        <w:spacing w:before="240" w:after="240" w:line="360" w:lineRule="auto"/>
        <w:rPr>
          <w:rFonts w:ascii="Times New Roman" w:eastAsia="Times New Roman" w:hAnsi="Times New Roman" w:cs="Times New Roman"/>
          <w:sz w:val="24"/>
          <w:szCs w:val="24"/>
        </w:rPr>
      </w:pPr>
    </w:p>
    <w:p w14:paraId="62BE0347" w14:textId="77777777" w:rsidR="00D271A6" w:rsidRDefault="00D271A6">
      <w:pPr>
        <w:widowControl w:val="0"/>
        <w:spacing w:before="240" w:after="240" w:line="360" w:lineRule="auto"/>
        <w:rPr>
          <w:rFonts w:ascii="Times New Roman" w:eastAsia="Times New Roman" w:hAnsi="Times New Roman" w:cs="Times New Roman"/>
          <w:sz w:val="24"/>
          <w:szCs w:val="24"/>
        </w:rPr>
      </w:pPr>
    </w:p>
    <w:p w14:paraId="2E90B42E" w14:textId="77777777" w:rsidR="00D271A6" w:rsidRDefault="00D271A6">
      <w:pPr>
        <w:widowControl w:val="0"/>
        <w:spacing w:before="240" w:after="240" w:line="360" w:lineRule="auto"/>
        <w:rPr>
          <w:rFonts w:ascii="Times New Roman" w:eastAsia="Times New Roman" w:hAnsi="Times New Roman" w:cs="Times New Roman"/>
          <w:b/>
          <w:sz w:val="28"/>
          <w:szCs w:val="28"/>
        </w:rPr>
      </w:pPr>
    </w:p>
    <w:p w14:paraId="005D0615" w14:textId="77777777" w:rsidR="00D271A6" w:rsidRDefault="00D271A6">
      <w:pPr>
        <w:widowControl w:val="0"/>
        <w:spacing w:before="240" w:after="240" w:line="360" w:lineRule="auto"/>
        <w:rPr>
          <w:rFonts w:ascii="Times New Roman" w:eastAsia="Times New Roman" w:hAnsi="Times New Roman" w:cs="Times New Roman"/>
          <w:sz w:val="24"/>
          <w:szCs w:val="24"/>
        </w:rPr>
      </w:pPr>
    </w:p>
    <w:sectPr w:rsidR="00D271A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A73D7" w14:textId="77777777" w:rsidR="001D4440" w:rsidRDefault="001D4440">
      <w:pPr>
        <w:spacing w:line="240" w:lineRule="auto"/>
      </w:pPr>
      <w:r>
        <w:separator/>
      </w:r>
    </w:p>
  </w:endnote>
  <w:endnote w:type="continuationSeparator" w:id="0">
    <w:p w14:paraId="6135DC71" w14:textId="77777777" w:rsidR="001D4440" w:rsidRDefault="001D44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7A8FD" w14:textId="77777777" w:rsidR="001D4440" w:rsidRDefault="001D4440">
      <w:pPr>
        <w:spacing w:line="240" w:lineRule="auto"/>
      </w:pPr>
      <w:r>
        <w:separator/>
      </w:r>
    </w:p>
  </w:footnote>
  <w:footnote w:type="continuationSeparator" w:id="0">
    <w:p w14:paraId="0C4880D8" w14:textId="77777777" w:rsidR="001D4440" w:rsidRDefault="001D44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493A12"/>
    <w:multiLevelType w:val="multilevel"/>
    <w:tmpl w:val="2CE6E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F3B5FC7"/>
    <w:multiLevelType w:val="multilevel"/>
    <w:tmpl w:val="36305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B5401BA"/>
    <w:multiLevelType w:val="multilevel"/>
    <w:tmpl w:val="C1E63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E54950"/>
    <w:multiLevelType w:val="multilevel"/>
    <w:tmpl w:val="A99682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71440916">
    <w:abstractNumId w:val="2"/>
  </w:num>
  <w:num w:numId="2" w16cid:durableId="1370380470">
    <w:abstractNumId w:val="0"/>
  </w:num>
  <w:num w:numId="3" w16cid:durableId="1467696296">
    <w:abstractNumId w:val="3"/>
  </w:num>
  <w:num w:numId="4" w16cid:durableId="4584946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1A6"/>
    <w:rsid w:val="001D4440"/>
    <w:rsid w:val="002975C4"/>
    <w:rsid w:val="0031681E"/>
    <w:rsid w:val="005D6334"/>
    <w:rsid w:val="007D3942"/>
    <w:rsid w:val="00AE04BE"/>
    <w:rsid w:val="00D271A6"/>
    <w:rsid w:val="00E41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E9320"/>
  <w15:docId w15:val="{C7EFFCB6-B0FC-493B-8162-D1340B7A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7133DB"/>
    <w:pPr>
      <w:spacing w:line="240" w:lineRule="auto"/>
    </w:pPr>
  </w:style>
  <w:style w:type="paragraph" w:styleId="FootnoteText">
    <w:name w:val="footnote text"/>
    <w:basedOn w:val="Normal"/>
    <w:link w:val="FootnoteTextChar"/>
    <w:uiPriority w:val="99"/>
    <w:semiHidden/>
    <w:unhideWhenUsed/>
    <w:rsid w:val="00CC2D93"/>
    <w:pPr>
      <w:spacing w:line="240" w:lineRule="auto"/>
    </w:pPr>
    <w:rPr>
      <w:sz w:val="20"/>
      <w:szCs w:val="20"/>
    </w:rPr>
  </w:style>
  <w:style w:type="character" w:customStyle="1" w:styleId="FootnoteTextChar">
    <w:name w:val="Footnote Text Char"/>
    <w:basedOn w:val="DefaultParagraphFont"/>
    <w:link w:val="FootnoteText"/>
    <w:uiPriority w:val="99"/>
    <w:semiHidden/>
    <w:rsid w:val="00CC2D93"/>
    <w:rPr>
      <w:sz w:val="20"/>
      <w:szCs w:val="20"/>
    </w:rPr>
  </w:style>
  <w:style w:type="character" w:styleId="FootnoteReference">
    <w:name w:val="footnote reference"/>
    <w:basedOn w:val="DefaultParagraphFont"/>
    <w:uiPriority w:val="99"/>
    <w:semiHidden/>
    <w:unhideWhenUsed/>
    <w:rsid w:val="00CC2D93"/>
    <w:rPr>
      <w:vertAlign w:val="superscript"/>
    </w:r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5D6334"/>
    <w:rPr>
      <w:color w:val="0000FF" w:themeColor="hyperlink"/>
      <w:u w:val="single"/>
    </w:rPr>
  </w:style>
  <w:style w:type="character" w:styleId="UnresolvedMention">
    <w:name w:val="Unresolved Mention"/>
    <w:basedOn w:val="DefaultParagraphFont"/>
    <w:uiPriority w:val="99"/>
    <w:semiHidden/>
    <w:unhideWhenUsed/>
    <w:rsid w:val="005D63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rojectsmart.co.uk/smart-goals/index.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jectsmart.co.uk/smart-goals/index.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les.eric.ed.gov/fulltext/EJ1310027.pdf" TargetMode="External"/><Relationship Id="rId5" Type="http://schemas.openxmlformats.org/officeDocument/2006/relationships/webSettings" Target="webSettings.xml"/><Relationship Id="rId10" Type="http://schemas.openxmlformats.org/officeDocument/2006/relationships/hyperlink" Target="https://www.projectsmart.co.uk/smart-goals/brief-history-of-smart-goals.php" TargetMode="External"/><Relationship Id="rId4" Type="http://schemas.openxmlformats.org/officeDocument/2006/relationships/settings" Target="settings.xml"/><Relationship Id="rId9" Type="http://schemas.openxmlformats.org/officeDocument/2006/relationships/hyperlink" Target="https://discovery.ucl.ac.uk/id/eprint/1002161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zT8fvhxXgpaTKb9aeWNVHw9vyw==">AMUW2mV+7D7iGChJbUprrq67Wz22z7XSSC7WLpOXe5DDoLe1Gc5xbn4WHV3sgommhMSorBnaD+DRl+U35VByaaCZoU/b+E1fP0/1XL7qoN8y6WYIx0XJxSY=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2169</Words>
  <Characters>12364</Characters>
  <Application>Microsoft Office Word</Application>
  <DocSecurity>0</DocSecurity>
  <Lines>103</Lines>
  <Paragraphs>29</Paragraphs>
  <ScaleCrop>false</ScaleCrop>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2023-01-08T12:21:00Z</dcterms:created>
  <dcterms:modified xsi:type="dcterms:W3CDTF">2023-01-08T12:27:00Z</dcterms:modified>
</cp:coreProperties>
</file>