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679DA0D" w14:textId="529D4431" w:rsidR="006B3954" w:rsidRPr="00AB076A" w:rsidRDefault="00B924AB" w:rsidP="00AB076A">
      <w:pPr>
        <w:tabs>
          <w:tab w:val="left" w:pos="538"/>
          <w:tab w:val="right" w:pos="8504"/>
        </w:tabs>
        <w:spacing w:after="160" w:line="360" w:lineRule="auto"/>
        <w:rPr>
          <w:rFonts w:ascii="Times New Roman" w:hAnsi="Times New Roman" w:cs="Times New Roman"/>
          <w:b/>
          <w:bCs/>
          <w:iCs/>
          <w:sz w:val="28"/>
          <w:szCs w:val="28"/>
        </w:rPr>
      </w:pPr>
      <w:r w:rsidRPr="00AB076A">
        <w:rPr>
          <w:rFonts w:ascii="Times New Roman" w:hAnsi="Times New Roman" w:cs="Times New Roman"/>
          <w:b/>
          <w:bCs/>
          <w:i/>
          <w:sz w:val="28"/>
          <w:szCs w:val="28"/>
        </w:rPr>
        <w:t>Mentoring Teachers</w:t>
      </w:r>
      <w:r w:rsidR="00AB076A" w:rsidRPr="00AB076A">
        <w:rPr>
          <w:rFonts w:ascii="Times New Roman" w:hAnsi="Times New Roman" w:cs="Times New Roman"/>
          <w:b/>
          <w:bCs/>
          <w:i/>
          <w:sz w:val="28"/>
          <w:szCs w:val="28"/>
        </w:rPr>
        <w:t xml:space="preserve">: </w:t>
      </w:r>
      <w:r w:rsidRPr="00AB076A">
        <w:rPr>
          <w:rFonts w:ascii="Times New Roman" w:hAnsi="Times New Roman" w:cs="Times New Roman"/>
          <w:b/>
          <w:bCs/>
          <w:i/>
          <w:sz w:val="28"/>
          <w:szCs w:val="28"/>
        </w:rPr>
        <w:t>Supporting Learning, Wellbeing and Retention</w:t>
      </w:r>
      <w:r w:rsidR="00AB076A">
        <w:rPr>
          <w:rFonts w:ascii="Times New Roman" w:hAnsi="Times New Roman" w:cs="Times New Roman"/>
          <w:b/>
          <w:bCs/>
          <w:iCs/>
          <w:sz w:val="28"/>
          <w:szCs w:val="28"/>
        </w:rPr>
        <w:t xml:space="preserve"> </w:t>
      </w:r>
      <w:r w:rsidR="006B3954" w:rsidRPr="00AB076A">
        <w:rPr>
          <w:rFonts w:ascii="Times New Roman" w:hAnsi="Times New Roman" w:cs="Times New Roman"/>
          <w:b/>
          <w:bCs/>
          <w:iCs/>
          <w:sz w:val="28"/>
          <w:szCs w:val="28"/>
        </w:rPr>
        <w:t>by Angi Malderez</w:t>
      </w:r>
    </w:p>
    <w:p w14:paraId="7B266076" w14:textId="77777777" w:rsidR="00AB076A" w:rsidRDefault="00AB076A" w:rsidP="00AB076A">
      <w:pPr>
        <w:spacing w:line="360" w:lineRule="auto"/>
        <w:rPr>
          <w:rFonts w:ascii="Times New Roman" w:hAnsi="Times New Roman" w:cs="Times New Roman"/>
          <w:b/>
          <w:bCs/>
          <w:sz w:val="28"/>
          <w:szCs w:val="28"/>
        </w:rPr>
      </w:pPr>
    </w:p>
    <w:p w14:paraId="1BAA2DA6" w14:textId="0C29F158" w:rsidR="00AB076A" w:rsidRPr="00B056E9" w:rsidRDefault="00B056E9" w:rsidP="00AB076A">
      <w:pPr>
        <w:spacing w:line="360" w:lineRule="auto"/>
        <w:rPr>
          <w:rFonts w:ascii="Times New Roman" w:hAnsi="Times New Roman" w:cs="Times New Roman"/>
          <w:b/>
          <w:bCs/>
          <w:sz w:val="24"/>
          <w:szCs w:val="24"/>
        </w:rPr>
      </w:pPr>
      <w:r w:rsidRPr="00B056E9">
        <w:rPr>
          <w:rFonts w:ascii="Times New Roman" w:hAnsi="Times New Roman" w:cs="Times New Roman"/>
          <w:b/>
          <w:bCs/>
          <w:sz w:val="24"/>
          <w:szCs w:val="24"/>
        </w:rPr>
        <w:t xml:space="preserve">review by </w:t>
      </w:r>
      <w:r w:rsidR="00AB076A" w:rsidRPr="00B056E9">
        <w:rPr>
          <w:rFonts w:ascii="Times New Roman" w:hAnsi="Times New Roman" w:cs="Times New Roman"/>
          <w:b/>
          <w:bCs/>
          <w:sz w:val="24"/>
          <w:szCs w:val="24"/>
        </w:rPr>
        <w:t>Mariana Serra, Argentina</w:t>
      </w:r>
    </w:p>
    <w:p w14:paraId="14ED88DE" w14:textId="71EB8802" w:rsidR="00B924AB" w:rsidRPr="00AB076A" w:rsidRDefault="00AB076A" w:rsidP="00B924AB">
      <w:pPr>
        <w:tabs>
          <w:tab w:val="left" w:pos="538"/>
          <w:tab w:val="right" w:pos="8504"/>
        </w:tabs>
        <w:spacing w:after="160" w:line="240" w:lineRule="auto"/>
        <w:rPr>
          <w:rFonts w:ascii="Times New Roman" w:hAnsi="Times New Roman" w:cs="Times New Roman"/>
          <w:b/>
          <w:bCs/>
          <w:sz w:val="24"/>
          <w:szCs w:val="24"/>
        </w:rPr>
      </w:pPr>
      <w:r w:rsidRPr="00AB076A">
        <w:rPr>
          <w:rFonts w:ascii="Times New Roman" w:hAnsi="Times New Roman" w:cs="Times New Roman"/>
          <w:b/>
          <w:bCs/>
          <w:sz w:val="24"/>
          <w:szCs w:val="24"/>
        </w:rPr>
        <w:t>Acknowledgement</w:t>
      </w:r>
    </w:p>
    <w:p w14:paraId="1AF9B079" w14:textId="77777777" w:rsidR="00AB076A" w:rsidRDefault="00AB076A" w:rsidP="00AB076A">
      <w:pPr>
        <w:spacing w:line="360" w:lineRule="auto"/>
        <w:rPr>
          <w:rFonts w:ascii="Times New Roman" w:eastAsia="Times New Roman" w:hAnsi="Times New Roman" w:cs="Times New Roman"/>
          <w:color w:val="000000"/>
          <w:sz w:val="24"/>
          <w:szCs w:val="24"/>
          <w:lang w:eastAsia="es-ES"/>
        </w:rPr>
      </w:pPr>
      <w:r w:rsidRPr="00AB076A">
        <w:rPr>
          <w:rFonts w:ascii="Times New Roman" w:eastAsia="Times New Roman" w:hAnsi="Times New Roman" w:cs="Times New Roman"/>
          <w:color w:val="000000"/>
          <w:sz w:val="24"/>
          <w:szCs w:val="24"/>
          <w:lang w:eastAsia="es-ES"/>
        </w:rPr>
        <w:t>Special thanks to my dear Ana García Stone for her constructive feedback.</w:t>
      </w:r>
    </w:p>
    <w:p w14:paraId="6B51D27D" w14:textId="496E14B7" w:rsidR="00AB076A" w:rsidRDefault="009D2487" w:rsidP="00AB076A">
      <w:pPr>
        <w:spacing w:line="360" w:lineRule="auto"/>
        <w:rPr>
          <w:rFonts w:ascii="Times New Roman" w:eastAsia="Times New Roman" w:hAnsi="Times New Roman" w:cs="Times New Roman"/>
          <w:color w:val="000000"/>
          <w:sz w:val="24"/>
          <w:szCs w:val="24"/>
          <w:lang w:eastAsia="es-ES"/>
        </w:rPr>
      </w:pPr>
      <w:r>
        <w:rPr>
          <w:rFonts w:ascii="Times New Roman" w:eastAsia="Times New Roman" w:hAnsi="Times New Roman" w:cs="Times New Roman"/>
          <w:color w:val="000000"/>
          <w:sz w:val="24"/>
          <w:szCs w:val="24"/>
          <w:lang w:eastAsia="es-ES"/>
        </w:rPr>
        <w:t xml:space="preserve">                         </w:t>
      </w:r>
      <w:r w:rsidR="00C016EF">
        <w:rPr>
          <w:rFonts w:ascii="Times New Roman" w:eastAsia="Times New Roman" w:hAnsi="Times New Roman" w:cs="Times New Roman"/>
          <w:noProof/>
          <w:color w:val="000000"/>
          <w:sz w:val="24"/>
          <w:szCs w:val="24"/>
          <w:lang w:eastAsia="es-ES"/>
        </w:rPr>
        <w:drawing>
          <wp:inline distT="0" distB="0" distL="0" distR="0" wp14:anchorId="2C762A72" wp14:editId="4842E593">
            <wp:extent cx="2457450" cy="3530600"/>
            <wp:effectExtent l="0" t="0" r="0" b="0"/>
            <wp:docPr id="12833547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7450" cy="3530600"/>
                    </a:xfrm>
                    <a:prstGeom prst="rect">
                      <a:avLst/>
                    </a:prstGeom>
                    <a:noFill/>
                    <a:ln>
                      <a:noFill/>
                    </a:ln>
                  </pic:spPr>
                </pic:pic>
              </a:graphicData>
            </a:graphic>
          </wp:inline>
        </w:drawing>
      </w:r>
    </w:p>
    <w:p w14:paraId="5AC052EC" w14:textId="7D362752" w:rsidR="00AB076A" w:rsidRPr="00AB076A" w:rsidRDefault="00AB076A" w:rsidP="00AB076A">
      <w:pPr>
        <w:spacing w:line="360" w:lineRule="auto"/>
        <w:jc w:val="center"/>
        <w:rPr>
          <w:rFonts w:ascii="Times New Roman" w:hAnsi="Times New Roman" w:cs="Times New Roman"/>
          <w:sz w:val="24"/>
          <w:szCs w:val="24"/>
        </w:rPr>
      </w:pPr>
      <w:r>
        <w:rPr>
          <w:noProof/>
        </w:rPr>
        <w:t xml:space="preserve"> </w:t>
      </w:r>
    </w:p>
    <w:p w14:paraId="7578163A" w14:textId="77777777" w:rsidR="00AB076A" w:rsidRPr="00B924AB" w:rsidRDefault="00AB076A" w:rsidP="00B924AB">
      <w:pPr>
        <w:tabs>
          <w:tab w:val="left" w:pos="538"/>
          <w:tab w:val="right" w:pos="8504"/>
        </w:tabs>
        <w:spacing w:after="160" w:line="240" w:lineRule="auto"/>
        <w:rPr>
          <w:rFonts w:ascii="Times New Roman" w:hAnsi="Times New Roman" w:cs="Times New Roman"/>
          <w:b/>
          <w:bCs/>
          <w:sz w:val="20"/>
          <w:szCs w:val="20"/>
        </w:rPr>
      </w:pPr>
    </w:p>
    <w:p w14:paraId="77A8642B" w14:textId="4F18D206" w:rsidR="00864795" w:rsidRPr="00F46CCD" w:rsidRDefault="003E3B99" w:rsidP="00F46CCD">
      <w:pPr>
        <w:spacing w:line="360" w:lineRule="auto"/>
        <w:jc w:val="both"/>
        <w:rPr>
          <w:rFonts w:ascii="Times New Roman" w:hAnsi="Times New Roman" w:cs="Times New Roman"/>
          <w:sz w:val="24"/>
          <w:szCs w:val="24"/>
        </w:rPr>
      </w:pPr>
      <w:r w:rsidRPr="00F46CCD">
        <w:rPr>
          <w:rFonts w:ascii="Times New Roman" w:hAnsi="Times New Roman" w:cs="Times New Roman"/>
          <w:sz w:val="24"/>
          <w:szCs w:val="24"/>
        </w:rPr>
        <w:t xml:space="preserve"> As a mentor of teacher researchers who is always trying to improve </w:t>
      </w:r>
      <w:r w:rsidR="00154EB0">
        <w:rPr>
          <w:rFonts w:ascii="Times New Roman" w:hAnsi="Times New Roman" w:cs="Times New Roman"/>
          <w:sz w:val="24"/>
          <w:szCs w:val="24"/>
        </w:rPr>
        <w:t>their</w:t>
      </w:r>
      <w:r w:rsidRPr="00F46CCD">
        <w:rPr>
          <w:rFonts w:ascii="Times New Roman" w:hAnsi="Times New Roman" w:cs="Times New Roman"/>
          <w:sz w:val="24"/>
          <w:szCs w:val="24"/>
        </w:rPr>
        <w:t xml:space="preserve"> own practice for the benefit of my mentees</w:t>
      </w:r>
      <w:r w:rsidR="00B924AB">
        <w:rPr>
          <w:rFonts w:ascii="Times New Roman" w:hAnsi="Times New Roman" w:cs="Times New Roman"/>
          <w:sz w:val="24"/>
          <w:szCs w:val="24"/>
        </w:rPr>
        <w:t xml:space="preserve"> </w:t>
      </w:r>
      <w:r w:rsidRPr="00F46CCD">
        <w:rPr>
          <w:rFonts w:ascii="Times New Roman" w:hAnsi="Times New Roman" w:cs="Times New Roman"/>
          <w:sz w:val="24"/>
          <w:szCs w:val="24"/>
        </w:rPr>
        <w:t xml:space="preserve">as well as for personal and professional reasons, I approached this book with great enthusiasm. As soon as I started reading it, I could not put it down and read it from cover to cover sharing with Angi Malderez her passion for mentoring. Captivating from beginning to end, this practical handbook </w:t>
      </w:r>
      <w:r w:rsidRPr="00B924AB">
        <w:rPr>
          <w:rFonts w:ascii="Times New Roman" w:hAnsi="Times New Roman" w:cs="Times New Roman"/>
          <w:sz w:val="24"/>
          <w:szCs w:val="24"/>
        </w:rPr>
        <w:t>co</w:t>
      </w:r>
      <w:r w:rsidR="00154EB0">
        <w:rPr>
          <w:rFonts w:ascii="Times New Roman" w:hAnsi="Times New Roman" w:cs="Times New Roman"/>
          <w:sz w:val="24"/>
          <w:szCs w:val="24"/>
        </w:rPr>
        <w:t>ntains</w:t>
      </w:r>
      <w:r w:rsidRPr="00B924AB">
        <w:rPr>
          <w:rFonts w:ascii="Times New Roman" w:hAnsi="Times New Roman" w:cs="Times New Roman"/>
          <w:sz w:val="24"/>
          <w:szCs w:val="24"/>
        </w:rPr>
        <w:t xml:space="preserve"> </w:t>
      </w:r>
      <w:r w:rsidRPr="00F46CCD">
        <w:rPr>
          <w:rFonts w:ascii="Times New Roman" w:hAnsi="Times New Roman" w:cs="Times New Roman"/>
          <w:sz w:val="24"/>
          <w:szCs w:val="24"/>
        </w:rPr>
        <w:t xml:space="preserve">‘some background ideas, some theory’ </w:t>
      </w:r>
      <w:r w:rsidR="00154EB0">
        <w:rPr>
          <w:rFonts w:ascii="Times New Roman" w:hAnsi="Times New Roman" w:cs="Times New Roman"/>
          <w:sz w:val="24"/>
          <w:szCs w:val="24"/>
        </w:rPr>
        <w:t xml:space="preserve">and at the same time Malderez describes her </w:t>
      </w:r>
      <w:r w:rsidRPr="00F46CCD">
        <w:rPr>
          <w:rFonts w:ascii="Times New Roman" w:hAnsi="Times New Roman" w:cs="Times New Roman"/>
          <w:sz w:val="24"/>
          <w:szCs w:val="24"/>
        </w:rPr>
        <w:t>non-judgemental approach and her five-mentor-role model.</w:t>
      </w:r>
    </w:p>
    <w:p w14:paraId="742647B3" w14:textId="77777777" w:rsidR="00AB076A" w:rsidRDefault="00AB076A" w:rsidP="00F46CCD">
      <w:pPr>
        <w:spacing w:line="360" w:lineRule="auto"/>
        <w:jc w:val="both"/>
        <w:rPr>
          <w:rFonts w:ascii="Times New Roman" w:hAnsi="Times New Roman" w:cs="Times New Roman"/>
          <w:sz w:val="24"/>
          <w:szCs w:val="24"/>
        </w:rPr>
      </w:pPr>
    </w:p>
    <w:p w14:paraId="1217B651" w14:textId="62ABCEB8" w:rsidR="005B2970" w:rsidRDefault="00B30128" w:rsidP="00F46CCD">
      <w:pPr>
        <w:spacing w:line="360" w:lineRule="auto"/>
        <w:jc w:val="both"/>
        <w:rPr>
          <w:rFonts w:ascii="Times New Roman" w:hAnsi="Times New Roman" w:cs="Times New Roman"/>
          <w:sz w:val="24"/>
          <w:szCs w:val="24"/>
        </w:rPr>
      </w:pPr>
      <w:r w:rsidRPr="00F46CCD">
        <w:rPr>
          <w:rFonts w:ascii="Times New Roman" w:hAnsi="Times New Roman" w:cs="Times New Roman"/>
          <w:sz w:val="24"/>
          <w:szCs w:val="24"/>
        </w:rPr>
        <w:lastRenderedPageBreak/>
        <w:t xml:space="preserve">In terms of structure, the book consists of ten chapters which are followed by an appendix and an index. In </w:t>
      </w:r>
      <w:r w:rsidR="00B924AB">
        <w:rPr>
          <w:rFonts w:ascii="Times New Roman" w:hAnsi="Times New Roman" w:cs="Times New Roman"/>
          <w:sz w:val="24"/>
          <w:szCs w:val="24"/>
        </w:rPr>
        <w:t>all the</w:t>
      </w:r>
      <w:r w:rsidRPr="00F46CCD">
        <w:rPr>
          <w:rFonts w:ascii="Times New Roman" w:hAnsi="Times New Roman" w:cs="Times New Roman"/>
          <w:sz w:val="24"/>
          <w:szCs w:val="24"/>
        </w:rPr>
        <w:t xml:space="preserve"> chapters, </w:t>
      </w:r>
      <w:r w:rsidR="00B924AB">
        <w:rPr>
          <w:rFonts w:ascii="Times New Roman" w:hAnsi="Times New Roman" w:cs="Times New Roman"/>
          <w:sz w:val="24"/>
          <w:szCs w:val="24"/>
        </w:rPr>
        <w:t xml:space="preserve">Malderez </w:t>
      </w:r>
      <w:r w:rsidRPr="00F46CCD">
        <w:rPr>
          <w:rFonts w:ascii="Times New Roman" w:hAnsi="Times New Roman" w:cs="Times New Roman"/>
          <w:sz w:val="24"/>
          <w:szCs w:val="24"/>
        </w:rPr>
        <w:t xml:space="preserve">explains the way the chapter is organised and gives reasons for such an organisation. At the end of each chapter and before the References section, she tells the reader what comes next and invites her audience to read on. </w:t>
      </w:r>
      <w:r w:rsidR="00953781">
        <w:rPr>
          <w:rFonts w:ascii="Times New Roman" w:hAnsi="Times New Roman" w:cs="Times New Roman"/>
          <w:sz w:val="24"/>
          <w:szCs w:val="24"/>
        </w:rPr>
        <w:t>T</w:t>
      </w:r>
      <w:r w:rsidR="00164077" w:rsidRPr="00F46CCD">
        <w:rPr>
          <w:rFonts w:ascii="Times New Roman" w:hAnsi="Times New Roman" w:cs="Times New Roman"/>
          <w:sz w:val="24"/>
          <w:szCs w:val="24"/>
        </w:rPr>
        <w:t xml:space="preserve">he author begins the book by expressing her </w:t>
      </w:r>
      <w:r w:rsidR="00B924AB">
        <w:rPr>
          <w:rFonts w:ascii="Times New Roman" w:hAnsi="Times New Roman" w:cs="Times New Roman"/>
          <w:sz w:val="24"/>
          <w:szCs w:val="24"/>
        </w:rPr>
        <w:t xml:space="preserve">deep </w:t>
      </w:r>
      <w:r w:rsidR="00164077" w:rsidRPr="00F46CCD">
        <w:rPr>
          <w:rFonts w:ascii="Times New Roman" w:hAnsi="Times New Roman" w:cs="Times New Roman"/>
          <w:sz w:val="24"/>
          <w:szCs w:val="24"/>
        </w:rPr>
        <w:t>gratitude towards th</w:t>
      </w:r>
      <w:r w:rsidR="005B2970">
        <w:rPr>
          <w:rFonts w:ascii="Times New Roman" w:hAnsi="Times New Roman" w:cs="Times New Roman"/>
          <w:sz w:val="24"/>
          <w:szCs w:val="24"/>
        </w:rPr>
        <w:t>ose</w:t>
      </w:r>
      <w:r w:rsidR="00164077" w:rsidRPr="00F46CCD">
        <w:rPr>
          <w:rFonts w:ascii="Times New Roman" w:hAnsi="Times New Roman" w:cs="Times New Roman"/>
          <w:sz w:val="24"/>
          <w:szCs w:val="24"/>
        </w:rPr>
        <w:t xml:space="preserve"> </w:t>
      </w:r>
      <w:r w:rsidR="005B2970">
        <w:rPr>
          <w:rFonts w:ascii="Times New Roman" w:hAnsi="Times New Roman" w:cs="Times New Roman"/>
          <w:sz w:val="24"/>
          <w:szCs w:val="24"/>
        </w:rPr>
        <w:t>who accompanied her during her writing process.</w:t>
      </w:r>
    </w:p>
    <w:p w14:paraId="739F9447" w14:textId="77777777" w:rsidR="00AB076A" w:rsidRDefault="00AB076A" w:rsidP="00F46CCD">
      <w:pPr>
        <w:spacing w:line="360" w:lineRule="auto"/>
        <w:jc w:val="both"/>
        <w:rPr>
          <w:rFonts w:ascii="Times New Roman" w:hAnsi="Times New Roman" w:cs="Times New Roman"/>
          <w:sz w:val="24"/>
          <w:szCs w:val="24"/>
        </w:rPr>
      </w:pPr>
    </w:p>
    <w:p w14:paraId="32B9FC19" w14:textId="35D626E9" w:rsidR="00244153" w:rsidRPr="00F46CCD" w:rsidRDefault="001F0084" w:rsidP="00F46CCD">
      <w:pPr>
        <w:spacing w:line="360" w:lineRule="auto"/>
        <w:jc w:val="both"/>
        <w:rPr>
          <w:rFonts w:ascii="Times New Roman" w:hAnsi="Times New Roman" w:cs="Times New Roman"/>
          <w:sz w:val="24"/>
          <w:szCs w:val="24"/>
        </w:rPr>
      </w:pPr>
      <w:r>
        <w:rPr>
          <w:rFonts w:ascii="Times New Roman" w:hAnsi="Times New Roman" w:cs="Times New Roman"/>
          <w:sz w:val="24"/>
          <w:szCs w:val="24"/>
        </w:rPr>
        <w:t>By stating that her view on teacher mentoring relates to ‘helping mentees learn teaching’, i</w:t>
      </w:r>
      <w:r w:rsidR="00244153" w:rsidRPr="00F46CCD">
        <w:rPr>
          <w:rFonts w:ascii="Times New Roman" w:hAnsi="Times New Roman" w:cs="Times New Roman"/>
          <w:sz w:val="24"/>
          <w:szCs w:val="24"/>
        </w:rPr>
        <w:t>n her introductory chapter entitled Introduction and definitions, Malderez tells the reader who she is and who she imagines the readers are, what her book is and what i</w:t>
      </w:r>
      <w:r>
        <w:rPr>
          <w:rFonts w:ascii="Times New Roman" w:hAnsi="Times New Roman" w:cs="Times New Roman"/>
          <w:sz w:val="24"/>
          <w:szCs w:val="24"/>
        </w:rPr>
        <w:t>t</w:t>
      </w:r>
      <w:r w:rsidR="00244153" w:rsidRPr="00F46CCD">
        <w:rPr>
          <w:rFonts w:ascii="Times New Roman" w:hAnsi="Times New Roman" w:cs="Times New Roman"/>
          <w:sz w:val="24"/>
          <w:szCs w:val="24"/>
        </w:rPr>
        <w:t xml:space="preserve"> i</w:t>
      </w:r>
      <w:r>
        <w:rPr>
          <w:rFonts w:ascii="Times New Roman" w:hAnsi="Times New Roman" w:cs="Times New Roman"/>
          <w:sz w:val="24"/>
          <w:szCs w:val="24"/>
        </w:rPr>
        <w:t>s</w:t>
      </w:r>
      <w:r w:rsidR="00244153" w:rsidRPr="00F46CCD">
        <w:rPr>
          <w:rFonts w:ascii="Times New Roman" w:hAnsi="Times New Roman" w:cs="Times New Roman"/>
          <w:sz w:val="24"/>
          <w:szCs w:val="24"/>
        </w:rPr>
        <w:t xml:space="preserve"> not. She also shares with her audience the reasons for writing her handbook, what she hopes her audience can find in </w:t>
      </w:r>
      <w:r w:rsidR="00953781">
        <w:rPr>
          <w:rFonts w:ascii="Times New Roman" w:hAnsi="Times New Roman" w:cs="Times New Roman"/>
          <w:sz w:val="24"/>
          <w:szCs w:val="24"/>
        </w:rPr>
        <w:t>it</w:t>
      </w:r>
      <w:r w:rsidR="00244153" w:rsidRPr="00F46CCD">
        <w:rPr>
          <w:rFonts w:ascii="Times New Roman" w:hAnsi="Times New Roman" w:cs="Times New Roman"/>
          <w:sz w:val="24"/>
          <w:szCs w:val="24"/>
        </w:rPr>
        <w:t xml:space="preserve"> and describes her mission as helping mentors stay </w:t>
      </w:r>
      <w:r w:rsidR="00877B01" w:rsidRPr="00C959B6">
        <w:rPr>
          <w:rFonts w:ascii="Times New Roman" w:hAnsi="Times New Roman" w:cs="Times New Roman"/>
          <w:b/>
          <w:bCs/>
          <w:sz w:val="24"/>
          <w:szCs w:val="24"/>
        </w:rPr>
        <w:t>o</w:t>
      </w:r>
      <w:r w:rsidR="00877B01">
        <w:rPr>
          <w:rFonts w:ascii="Times New Roman" w:hAnsi="Times New Roman" w:cs="Times New Roman"/>
          <w:sz w:val="24"/>
          <w:szCs w:val="24"/>
        </w:rPr>
        <w:t>ff-</w:t>
      </w:r>
      <w:r w:rsidR="00877B01" w:rsidRPr="00877B01">
        <w:rPr>
          <w:rFonts w:ascii="Times New Roman" w:hAnsi="Times New Roman" w:cs="Times New Roman"/>
          <w:sz w:val="24"/>
          <w:szCs w:val="24"/>
        </w:rPr>
        <w:t xml:space="preserve">line, </w:t>
      </w:r>
      <w:r w:rsidR="00877B01" w:rsidRPr="00C959B6">
        <w:rPr>
          <w:rFonts w:ascii="Times New Roman" w:hAnsi="Times New Roman" w:cs="Times New Roman"/>
          <w:b/>
          <w:bCs/>
          <w:sz w:val="24"/>
          <w:szCs w:val="24"/>
          <w:shd w:val="clear" w:color="auto" w:fill="FFFFFF"/>
        </w:rPr>
        <w:t>n</w:t>
      </w:r>
      <w:r w:rsidR="00877B01" w:rsidRPr="00877B01">
        <w:rPr>
          <w:rFonts w:ascii="Times New Roman" w:hAnsi="Times New Roman" w:cs="Times New Roman"/>
          <w:sz w:val="24"/>
          <w:szCs w:val="24"/>
          <w:shd w:val="clear" w:color="auto" w:fill="FFFFFF"/>
        </w:rPr>
        <w:t xml:space="preserve">on-evaluative and non-judgemental, </w:t>
      </w:r>
      <w:r w:rsidR="00877B01" w:rsidRPr="00C959B6">
        <w:rPr>
          <w:rFonts w:ascii="Times New Roman" w:hAnsi="Times New Roman" w:cs="Times New Roman"/>
          <w:b/>
          <w:bCs/>
          <w:sz w:val="24"/>
          <w:szCs w:val="24"/>
          <w:shd w:val="clear" w:color="auto" w:fill="FFFFFF"/>
        </w:rPr>
        <w:t>s</w:t>
      </w:r>
      <w:r w:rsidR="00877B01" w:rsidRPr="00877B01">
        <w:rPr>
          <w:rFonts w:ascii="Times New Roman" w:hAnsi="Times New Roman" w:cs="Times New Roman"/>
          <w:sz w:val="24"/>
          <w:szCs w:val="24"/>
          <w:shd w:val="clear" w:color="auto" w:fill="FFFFFF"/>
        </w:rPr>
        <w:t xml:space="preserve">upportive of mentees' wellbeing and psychosocial needs, </w:t>
      </w:r>
      <w:r w:rsidR="00877B01" w:rsidRPr="00C959B6">
        <w:rPr>
          <w:rFonts w:ascii="Times New Roman" w:hAnsi="Times New Roman" w:cs="Times New Roman"/>
          <w:b/>
          <w:bCs/>
          <w:sz w:val="24"/>
          <w:szCs w:val="24"/>
          <w:shd w:val="clear" w:color="auto" w:fill="FFFFFF"/>
        </w:rPr>
        <w:t>i</w:t>
      </w:r>
      <w:r w:rsidR="00877B01" w:rsidRPr="00877B01">
        <w:rPr>
          <w:rFonts w:ascii="Times New Roman" w:hAnsi="Times New Roman" w:cs="Times New Roman"/>
          <w:sz w:val="24"/>
          <w:szCs w:val="24"/>
          <w:shd w:val="clear" w:color="auto" w:fill="FFFFFF"/>
        </w:rPr>
        <w:t xml:space="preserve">ndividualised and tailored to the specific and changing needs of each mentee, </w:t>
      </w:r>
      <w:r w:rsidR="00877B01" w:rsidRPr="00C959B6">
        <w:rPr>
          <w:rFonts w:ascii="Times New Roman" w:hAnsi="Times New Roman" w:cs="Times New Roman"/>
          <w:b/>
          <w:bCs/>
          <w:sz w:val="24"/>
          <w:szCs w:val="24"/>
          <w:shd w:val="clear" w:color="auto" w:fill="FFFFFF"/>
        </w:rPr>
        <w:t>d</w:t>
      </w:r>
      <w:r w:rsidR="00877B01" w:rsidRPr="00877B01">
        <w:rPr>
          <w:rFonts w:ascii="Times New Roman" w:hAnsi="Times New Roman" w:cs="Times New Roman"/>
          <w:sz w:val="24"/>
          <w:szCs w:val="24"/>
          <w:shd w:val="clear" w:color="auto" w:fill="FFFFFF"/>
        </w:rPr>
        <w:t xml:space="preserve">evelopmental and growth oriented, promoting mentees’ ‘learnacy’ and </w:t>
      </w:r>
      <w:r w:rsidR="00877B01" w:rsidRPr="00C959B6">
        <w:rPr>
          <w:rFonts w:ascii="Times New Roman" w:hAnsi="Times New Roman" w:cs="Times New Roman"/>
          <w:b/>
          <w:bCs/>
          <w:sz w:val="24"/>
          <w:szCs w:val="24"/>
          <w:shd w:val="clear" w:color="auto" w:fill="FFFFFF"/>
        </w:rPr>
        <w:t>e</w:t>
      </w:r>
      <w:r w:rsidR="00877B01" w:rsidRPr="00877B01">
        <w:rPr>
          <w:rFonts w:ascii="Times New Roman" w:hAnsi="Times New Roman" w:cs="Times New Roman"/>
          <w:sz w:val="24"/>
          <w:szCs w:val="24"/>
          <w:shd w:val="clear" w:color="auto" w:fill="FFFFFF"/>
        </w:rPr>
        <w:t>mpowering and enabling mentees to become autonomous</w:t>
      </w:r>
      <w:r w:rsidR="00877B01" w:rsidRPr="00877B01">
        <w:rPr>
          <w:rFonts w:ascii="Times New Roman" w:hAnsi="Times New Roman" w:cs="Times New Roman"/>
          <w:sz w:val="24"/>
          <w:szCs w:val="24"/>
        </w:rPr>
        <w:t xml:space="preserve"> (</w:t>
      </w:r>
      <w:r w:rsidR="00244153" w:rsidRPr="00877B01">
        <w:rPr>
          <w:rFonts w:ascii="Times New Roman" w:hAnsi="Times New Roman" w:cs="Times New Roman"/>
          <w:sz w:val="24"/>
          <w:szCs w:val="24"/>
        </w:rPr>
        <w:t>ONSIDE</w:t>
      </w:r>
      <w:r w:rsidR="00877B01" w:rsidRPr="00877B01">
        <w:rPr>
          <w:rFonts w:ascii="Times New Roman" w:hAnsi="Times New Roman" w:cs="Times New Roman"/>
          <w:sz w:val="24"/>
          <w:szCs w:val="24"/>
        </w:rPr>
        <w:t>)</w:t>
      </w:r>
      <w:r w:rsidR="00443FDE">
        <w:rPr>
          <w:rFonts w:ascii="Times New Roman" w:hAnsi="Times New Roman" w:cs="Times New Roman"/>
          <w:sz w:val="24"/>
          <w:szCs w:val="24"/>
        </w:rPr>
        <w:t xml:space="preserve"> (Hobson, 2016).</w:t>
      </w:r>
      <w:r w:rsidR="00244153" w:rsidRPr="00F46CCD">
        <w:rPr>
          <w:rFonts w:ascii="Times New Roman" w:hAnsi="Times New Roman" w:cs="Times New Roman"/>
          <w:sz w:val="24"/>
          <w:szCs w:val="24"/>
        </w:rPr>
        <w:t xml:space="preserve"> The author goes on to describe </w:t>
      </w:r>
      <w:r w:rsidR="00953781" w:rsidRPr="00953781">
        <w:rPr>
          <w:rFonts w:ascii="Times New Roman" w:hAnsi="Times New Roman" w:cs="Times New Roman"/>
          <w:sz w:val="24"/>
          <w:szCs w:val="24"/>
        </w:rPr>
        <w:t xml:space="preserve">concisely </w:t>
      </w:r>
      <w:r w:rsidR="00244153" w:rsidRPr="00F46CCD">
        <w:rPr>
          <w:rFonts w:ascii="Times New Roman" w:hAnsi="Times New Roman" w:cs="Times New Roman"/>
          <w:sz w:val="24"/>
          <w:szCs w:val="24"/>
        </w:rPr>
        <w:t>the five roles a mentor plays (each of which is presented in detail in Chapters 2 to 6)</w:t>
      </w:r>
      <w:r w:rsidR="007C31AA">
        <w:rPr>
          <w:rFonts w:ascii="Times New Roman" w:hAnsi="Times New Roman" w:cs="Times New Roman"/>
          <w:sz w:val="24"/>
          <w:szCs w:val="24"/>
        </w:rPr>
        <w:t xml:space="preserve">, </w:t>
      </w:r>
      <w:r w:rsidR="00244153" w:rsidRPr="00F46CCD">
        <w:rPr>
          <w:rFonts w:ascii="Times New Roman" w:hAnsi="Times New Roman" w:cs="Times New Roman"/>
          <w:sz w:val="24"/>
          <w:szCs w:val="24"/>
        </w:rPr>
        <w:t xml:space="preserve">the </w:t>
      </w:r>
      <w:r w:rsidR="00953781" w:rsidRPr="00953781">
        <w:rPr>
          <w:rFonts w:ascii="Times New Roman" w:hAnsi="Times New Roman" w:cs="Times New Roman"/>
          <w:sz w:val="24"/>
          <w:szCs w:val="24"/>
        </w:rPr>
        <w:t xml:space="preserve">crucial </w:t>
      </w:r>
      <w:r w:rsidR="00244153" w:rsidRPr="00F46CCD">
        <w:rPr>
          <w:rFonts w:ascii="Times New Roman" w:hAnsi="Times New Roman" w:cs="Times New Roman"/>
          <w:sz w:val="24"/>
          <w:szCs w:val="24"/>
        </w:rPr>
        <w:t xml:space="preserve">importance of a mentor’s work, the three types of teacher knowledge mentors have and use and makes reference to concepts like scaffolding, mentoring, coaching and includes tables to make her ideas clearer to her audience. Reference to notions such as learning, metaphors and mentor’s words are made before a summary of each chapter is included. Malderez </w:t>
      </w:r>
      <w:r w:rsidR="007C31AA">
        <w:rPr>
          <w:rFonts w:ascii="Times New Roman" w:hAnsi="Times New Roman" w:cs="Times New Roman"/>
          <w:sz w:val="24"/>
          <w:szCs w:val="24"/>
        </w:rPr>
        <w:t xml:space="preserve">also </w:t>
      </w:r>
      <w:r w:rsidR="00244153" w:rsidRPr="00F46CCD">
        <w:rPr>
          <w:rFonts w:ascii="Times New Roman" w:hAnsi="Times New Roman" w:cs="Times New Roman"/>
          <w:sz w:val="24"/>
          <w:szCs w:val="24"/>
        </w:rPr>
        <w:t xml:space="preserve">refers to the way the book can </w:t>
      </w:r>
      <w:r w:rsidR="0049778A" w:rsidRPr="00F46CCD">
        <w:rPr>
          <w:rFonts w:ascii="Times New Roman" w:hAnsi="Times New Roman" w:cs="Times New Roman"/>
          <w:sz w:val="24"/>
          <w:szCs w:val="24"/>
        </w:rPr>
        <w:t>be read</w:t>
      </w:r>
      <w:r w:rsidR="007C31AA">
        <w:rPr>
          <w:rFonts w:ascii="Times New Roman" w:hAnsi="Times New Roman" w:cs="Times New Roman"/>
          <w:sz w:val="24"/>
          <w:szCs w:val="24"/>
        </w:rPr>
        <w:t xml:space="preserve"> at the very end of this chapter</w:t>
      </w:r>
      <w:r w:rsidR="0049778A" w:rsidRPr="00F46CCD">
        <w:rPr>
          <w:rFonts w:ascii="Times New Roman" w:hAnsi="Times New Roman" w:cs="Times New Roman"/>
          <w:sz w:val="24"/>
          <w:szCs w:val="24"/>
        </w:rPr>
        <w:t>.</w:t>
      </w:r>
    </w:p>
    <w:p w14:paraId="2409072D" w14:textId="77777777" w:rsidR="0049778A" w:rsidRPr="00F46CCD" w:rsidRDefault="0049778A" w:rsidP="00F46CCD">
      <w:pPr>
        <w:spacing w:line="360" w:lineRule="auto"/>
        <w:jc w:val="both"/>
        <w:rPr>
          <w:rFonts w:ascii="Times New Roman" w:hAnsi="Times New Roman" w:cs="Times New Roman"/>
          <w:sz w:val="24"/>
          <w:szCs w:val="24"/>
        </w:rPr>
      </w:pPr>
      <w:r w:rsidRPr="00F46CCD">
        <w:rPr>
          <w:rFonts w:ascii="Times New Roman" w:hAnsi="Times New Roman" w:cs="Times New Roman"/>
          <w:sz w:val="24"/>
          <w:szCs w:val="24"/>
        </w:rPr>
        <w:t>While Chapter 1 begins with a thinking task, Chapter</w:t>
      </w:r>
      <w:r w:rsidR="007C31AA">
        <w:rPr>
          <w:rFonts w:ascii="Times New Roman" w:hAnsi="Times New Roman" w:cs="Times New Roman"/>
          <w:sz w:val="24"/>
          <w:szCs w:val="24"/>
        </w:rPr>
        <w:t>s</w:t>
      </w:r>
      <w:r w:rsidRPr="00F46CCD">
        <w:rPr>
          <w:rFonts w:ascii="Times New Roman" w:hAnsi="Times New Roman" w:cs="Times New Roman"/>
          <w:sz w:val="24"/>
          <w:szCs w:val="24"/>
        </w:rPr>
        <w:t xml:space="preserve"> 2 to 6 address each of the five mentor roles described in Malderez</w:t>
      </w:r>
      <w:r w:rsidR="005B2970">
        <w:rPr>
          <w:rFonts w:ascii="Times New Roman" w:hAnsi="Times New Roman" w:cs="Times New Roman"/>
          <w:sz w:val="24"/>
          <w:szCs w:val="24"/>
        </w:rPr>
        <w:t>’s</w:t>
      </w:r>
      <w:r w:rsidRPr="00F46CCD">
        <w:rPr>
          <w:rFonts w:ascii="Times New Roman" w:hAnsi="Times New Roman" w:cs="Times New Roman"/>
          <w:sz w:val="24"/>
          <w:szCs w:val="24"/>
        </w:rPr>
        <w:t xml:space="preserve"> approach. Each of them start</w:t>
      </w:r>
      <w:r w:rsidR="007C31AA">
        <w:rPr>
          <w:rFonts w:ascii="Times New Roman" w:hAnsi="Times New Roman" w:cs="Times New Roman"/>
          <w:sz w:val="24"/>
          <w:szCs w:val="24"/>
        </w:rPr>
        <w:t>s</w:t>
      </w:r>
      <w:r w:rsidRPr="00F46CCD">
        <w:rPr>
          <w:rFonts w:ascii="Times New Roman" w:hAnsi="Times New Roman" w:cs="Times New Roman"/>
          <w:sz w:val="24"/>
          <w:szCs w:val="24"/>
        </w:rPr>
        <w:t xml:space="preserve"> with a brief explanation about the way </w:t>
      </w:r>
      <w:r w:rsidR="007C31AA">
        <w:rPr>
          <w:rFonts w:ascii="Times New Roman" w:hAnsi="Times New Roman" w:cs="Times New Roman"/>
          <w:sz w:val="24"/>
          <w:szCs w:val="24"/>
        </w:rPr>
        <w:t>they are</w:t>
      </w:r>
      <w:r w:rsidRPr="00F46CCD">
        <w:rPr>
          <w:rFonts w:ascii="Times New Roman" w:hAnsi="Times New Roman" w:cs="Times New Roman"/>
          <w:sz w:val="24"/>
          <w:szCs w:val="24"/>
        </w:rPr>
        <w:t xml:space="preserve"> organised. </w:t>
      </w:r>
      <w:r w:rsidR="002979D6" w:rsidRPr="00F46CCD">
        <w:rPr>
          <w:rFonts w:ascii="Times New Roman" w:hAnsi="Times New Roman" w:cs="Times New Roman"/>
          <w:sz w:val="24"/>
          <w:szCs w:val="24"/>
        </w:rPr>
        <w:t xml:space="preserve">Mentees’ assessment is dealt with in Chapter 7 which is divided into four parts: some of her </w:t>
      </w:r>
      <w:r w:rsidR="007C31AA">
        <w:rPr>
          <w:rFonts w:ascii="Times New Roman" w:hAnsi="Times New Roman" w:cs="Times New Roman"/>
          <w:sz w:val="24"/>
          <w:szCs w:val="24"/>
        </w:rPr>
        <w:t xml:space="preserve">own </w:t>
      </w:r>
      <w:r w:rsidR="002979D6" w:rsidRPr="00F46CCD">
        <w:rPr>
          <w:rFonts w:ascii="Times New Roman" w:hAnsi="Times New Roman" w:cs="Times New Roman"/>
          <w:sz w:val="24"/>
          <w:szCs w:val="24"/>
        </w:rPr>
        <w:t xml:space="preserve">stories when being assessed, the concept of assessors and assessing teachers, the comparison between assessors and mentors and the last part is devoted in detail to what mentors do. </w:t>
      </w:r>
      <w:r w:rsidR="00D43640">
        <w:rPr>
          <w:rFonts w:ascii="Times New Roman" w:hAnsi="Times New Roman" w:cs="Times New Roman"/>
          <w:sz w:val="24"/>
          <w:szCs w:val="24"/>
        </w:rPr>
        <w:t>Ideas,</w:t>
      </w:r>
      <w:r w:rsidR="00BB50EF">
        <w:rPr>
          <w:rFonts w:ascii="Times New Roman" w:hAnsi="Times New Roman" w:cs="Times New Roman"/>
          <w:sz w:val="24"/>
          <w:szCs w:val="24"/>
        </w:rPr>
        <w:t xml:space="preserve"> </w:t>
      </w:r>
      <w:r w:rsidR="00D43640">
        <w:rPr>
          <w:rFonts w:ascii="Times New Roman" w:hAnsi="Times New Roman" w:cs="Times New Roman"/>
          <w:sz w:val="24"/>
          <w:szCs w:val="24"/>
        </w:rPr>
        <w:t>practices and theories which the writer and some of her colleagues found useful for d</w:t>
      </w:r>
      <w:r w:rsidR="002979D6" w:rsidRPr="00F46CCD">
        <w:rPr>
          <w:rFonts w:ascii="Times New Roman" w:hAnsi="Times New Roman" w:cs="Times New Roman"/>
          <w:sz w:val="24"/>
          <w:szCs w:val="24"/>
        </w:rPr>
        <w:t xml:space="preserve">eveloping as a mentor </w:t>
      </w:r>
      <w:r w:rsidR="00D43640">
        <w:rPr>
          <w:rFonts w:ascii="Times New Roman" w:hAnsi="Times New Roman" w:cs="Times New Roman"/>
          <w:sz w:val="24"/>
          <w:szCs w:val="24"/>
        </w:rPr>
        <w:t>are d</w:t>
      </w:r>
      <w:r w:rsidR="002979D6" w:rsidRPr="00F46CCD">
        <w:rPr>
          <w:rFonts w:ascii="Times New Roman" w:hAnsi="Times New Roman" w:cs="Times New Roman"/>
          <w:sz w:val="24"/>
          <w:szCs w:val="24"/>
        </w:rPr>
        <w:t xml:space="preserve">ealt with </w:t>
      </w:r>
      <w:r w:rsidR="00BB50EF">
        <w:rPr>
          <w:rFonts w:ascii="Times New Roman" w:hAnsi="Times New Roman" w:cs="Times New Roman"/>
          <w:sz w:val="24"/>
          <w:szCs w:val="24"/>
        </w:rPr>
        <w:t xml:space="preserve">in detail </w:t>
      </w:r>
      <w:r w:rsidR="002979D6" w:rsidRPr="00F46CCD">
        <w:rPr>
          <w:rFonts w:ascii="Times New Roman" w:hAnsi="Times New Roman" w:cs="Times New Roman"/>
          <w:sz w:val="24"/>
          <w:szCs w:val="24"/>
        </w:rPr>
        <w:t>in Chapter 8</w:t>
      </w:r>
      <w:r w:rsidR="00D43640">
        <w:rPr>
          <w:rFonts w:ascii="Times New Roman" w:hAnsi="Times New Roman" w:cs="Times New Roman"/>
          <w:sz w:val="24"/>
          <w:szCs w:val="24"/>
        </w:rPr>
        <w:t>.</w:t>
      </w:r>
    </w:p>
    <w:p w14:paraId="096516C1" w14:textId="77777777" w:rsidR="002979D6" w:rsidRPr="00F46CCD" w:rsidRDefault="002476CF" w:rsidP="00F46CCD">
      <w:pPr>
        <w:spacing w:line="360" w:lineRule="auto"/>
        <w:jc w:val="both"/>
        <w:rPr>
          <w:rFonts w:ascii="Times New Roman" w:hAnsi="Times New Roman" w:cs="Times New Roman"/>
          <w:sz w:val="24"/>
          <w:szCs w:val="24"/>
        </w:rPr>
      </w:pPr>
      <w:r w:rsidRPr="00F46CCD">
        <w:rPr>
          <w:rFonts w:ascii="Times New Roman" w:hAnsi="Times New Roman" w:cs="Times New Roman"/>
          <w:sz w:val="24"/>
          <w:szCs w:val="24"/>
        </w:rPr>
        <w:lastRenderedPageBreak/>
        <w:t>In Chapter 9, the author explains the two ways in which she looks at the concept of ‘stories’</w:t>
      </w:r>
      <w:r w:rsidR="00444CBB" w:rsidRPr="00F46CCD">
        <w:rPr>
          <w:rFonts w:ascii="Times New Roman" w:hAnsi="Times New Roman" w:cs="Times New Roman"/>
          <w:sz w:val="24"/>
          <w:szCs w:val="24"/>
        </w:rPr>
        <w:t>:</w:t>
      </w:r>
      <w:r w:rsidR="0018657D">
        <w:rPr>
          <w:rFonts w:ascii="Times New Roman" w:hAnsi="Times New Roman" w:cs="Times New Roman"/>
          <w:sz w:val="24"/>
          <w:szCs w:val="24"/>
        </w:rPr>
        <w:t xml:space="preserve"> </w:t>
      </w:r>
      <w:r w:rsidR="00444CBB" w:rsidRPr="00F46CCD">
        <w:rPr>
          <w:rFonts w:ascii="Times New Roman" w:hAnsi="Times New Roman" w:cs="Times New Roman"/>
          <w:sz w:val="24"/>
          <w:szCs w:val="24"/>
        </w:rPr>
        <w:t>as a way of understanding teacher knowledge and as an old didactic tool before stating that</w:t>
      </w:r>
      <w:r w:rsidR="0011670D" w:rsidRPr="00F46CCD">
        <w:rPr>
          <w:rFonts w:ascii="Times New Roman" w:hAnsi="Times New Roman" w:cs="Times New Roman"/>
          <w:sz w:val="24"/>
          <w:szCs w:val="24"/>
        </w:rPr>
        <w:t xml:space="preserve"> the purpose of sharing three stories with the readers</w:t>
      </w:r>
      <w:r w:rsidR="00444CBB" w:rsidRPr="00F46CCD">
        <w:rPr>
          <w:rFonts w:ascii="Times New Roman" w:hAnsi="Times New Roman" w:cs="Times New Roman"/>
          <w:sz w:val="24"/>
          <w:szCs w:val="24"/>
        </w:rPr>
        <w:t xml:space="preserve"> is because mentors have found it helpful to experience and because they have </w:t>
      </w:r>
      <w:r w:rsidR="007C31AA">
        <w:rPr>
          <w:rFonts w:ascii="Times New Roman" w:hAnsi="Times New Roman" w:cs="Times New Roman"/>
          <w:sz w:val="24"/>
          <w:szCs w:val="24"/>
        </w:rPr>
        <w:t xml:space="preserve">had an impact on </w:t>
      </w:r>
      <w:r w:rsidR="00444CBB" w:rsidRPr="00F46CCD">
        <w:rPr>
          <w:rFonts w:ascii="Times New Roman" w:hAnsi="Times New Roman" w:cs="Times New Roman"/>
          <w:sz w:val="24"/>
          <w:szCs w:val="24"/>
        </w:rPr>
        <w:t xml:space="preserve">their own development. </w:t>
      </w:r>
      <w:r w:rsidR="005A3B8E">
        <w:rPr>
          <w:rFonts w:ascii="Times New Roman" w:hAnsi="Times New Roman" w:cs="Times New Roman"/>
          <w:sz w:val="24"/>
          <w:szCs w:val="24"/>
        </w:rPr>
        <w:t xml:space="preserve">The </w:t>
      </w:r>
      <w:r w:rsidR="00444CBB" w:rsidRPr="00F46CCD">
        <w:rPr>
          <w:rFonts w:ascii="Times New Roman" w:hAnsi="Times New Roman" w:cs="Times New Roman"/>
          <w:sz w:val="24"/>
          <w:szCs w:val="24"/>
        </w:rPr>
        <w:t xml:space="preserve">first </w:t>
      </w:r>
      <w:r w:rsidR="005A3B8E">
        <w:rPr>
          <w:rFonts w:ascii="Times New Roman" w:hAnsi="Times New Roman" w:cs="Times New Roman"/>
          <w:sz w:val="24"/>
          <w:szCs w:val="24"/>
        </w:rPr>
        <w:t>one is</w:t>
      </w:r>
      <w:r w:rsidR="00444CBB" w:rsidRPr="00F46CCD">
        <w:rPr>
          <w:rFonts w:ascii="Times New Roman" w:hAnsi="Times New Roman" w:cs="Times New Roman"/>
          <w:sz w:val="24"/>
          <w:szCs w:val="24"/>
        </w:rPr>
        <w:t xml:space="preserve"> her favourite in relation to her </w:t>
      </w:r>
      <w:r w:rsidR="00444CBB" w:rsidRPr="007C31AA">
        <w:rPr>
          <w:rFonts w:ascii="Times New Roman" w:hAnsi="Times New Roman" w:cs="Times New Roman"/>
          <w:sz w:val="24"/>
          <w:szCs w:val="24"/>
        </w:rPr>
        <w:t xml:space="preserve">view </w:t>
      </w:r>
      <w:r w:rsidR="00444CBB" w:rsidRPr="00F46CCD">
        <w:rPr>
          <w:rFonts w:ascii="Times New Roman" w:hAnsi="Times New Roman" w:cs="Times New Roman"/>
          <w:sz w:val="24"/>
          <w:szCs w:val="24"/>
        </w:rPr>
        <w:t>of the notion of mentoring</w:t>
      </w:r>
      <w:r w:rsidR="009D0887" w:rsidRPr="00F46CCD">
        <w:rPr>
          <w:rFonts w:ascii="Times New Roman" w:hAnsi="Times New Roman" w:cs="Times New Roman"/>
          <w:sz w:val="24"/>
          <w:szCs w:val="24"/>
        </w:rPr>
        <w:t xml:space="preserve"> and an inspiration for the cover of her book</w:t>
      </w:r>
      <w:r w:rsidR="005A3B8E">
        <w:rPr>
          <w:rFonts w:ascii="Times New Roman" w:hAnsi="Times New Roman" w:cs="Times New Roman"/>
          <w:sz w:val="24"/>
          <w:szCs w:val="24"/>
        </w:rPr>
        <w:t>;</w:t>
      </w:r>
      <w:r w:rsidR="00444CBB" w:rsidRPr="00F46CCD">
        <w:rPr>
          <w:rFonts w:ascii="Times New Roman" w:hAnsi="Times New Roman" w:cs="Times New Roman"/>
          <w:sz w:val="24"/>
          <w:szCs w:val="24"/>
        </w:rPr>
        <w:t xml:space="preserve"> the second </w:t>
      </w:r>
      <w:r w:rsidR="009D0887" w:rsidRPr="00F46CCD">
        <w:rPr>
          <w:rFonts w:ascii="Times New Roman" w:hAnsi="Times New Roman" w:cs="Times New Roman"/>
          <w:sz w:val="24"/>
          <w:szCs w:val="24"/>
        </w:rPr>
        <w:t xml:space="preserve">one </w:t>
      </w:r>
      <w:r w:rsidR="00444CBB" w:rsidRPr="00F46CCD">
        <w:rPr>
          <w:rFonts w:ascii="Times New Roman" w:hAnsi="Times New Roman" w:cs="Times New Roman"/>
          <w:sz w:val="24"/>
          <w:szCs w:val="24"/>
        </w:rPr>
        <w:t xml:space="preserve">shows </w:t>
      </w:r>
      <w:r w:rsidR="009D0887" w:rsidRPr="00F46CCD">
        <w:rPr>
          <w:rFonts w:ascii="Times New Roman" w:hAnsi="Times New Roman" w:cs="Times New Roman"/>
          <w:sz w:val="24"/>
          <w:szCs w:val="24"/>
        </w:rPr>
        <w:t xml:space="preserve">clearly </w:t>
      </w:r>
      <w:r w:rsidR="00444CBB" w:rsidRPr="00F46CCD">
        <w:rPr>
          <w:rFonts w:ascii="Times New Roman" w:hAnsi="Times New Roman" w:cs="Times New Roman"/>
          <w:sz w:val="24"/>
          <w:szCs w:val="24"/>
        </w:rPr>
        <w:t>the five roles mentor</w:t>
      </w:r>
      <w:r w:rsidR="009D0887" w:rsidRPr="00F46CCD">
        <w:rPr>
          <w:rFonts w:ascii="Times New Roman" w:hAnsi="Times New Roman" w:cs="Times New Roman"/>
          <w:sz w:val="24"/>
          <w:szCs w:val="24"/>
        </w:rPr>
        <w:t>s</w:t>
      </w:r>
      <w:r w:rsidR="00444CBB" w:rsidRPr="00F46CCD">
        <w:rPr>
          <w:rFonts w:ascii="Times New Roman" w:hAnsi="Times New Roman" w:cs="Times New Roman"/>
          <w:sz w:val="24"/>
          <w:szCs w:val="24"/>
        </w:rPr>
        <w:t xml:space="preserve"> play </w:t>
      </w:r>
      <w:r w:rsidR="009D0887" w:rsidRPr="00F46CCD">
        <w:rPr>
          <w:rFonts w:ascii="Times New Roman" w:hAnsi="Times New Roman" w:cs="Times New Roman"/>
          <w:sz w:val="24"/>
          <w:szCs w:val="24"/>
        </w:rPr>
        <w:t xml:space="preserve">and the third one relates to the notion of noticing. Commentaries in the form of messages </w:t>
      </w:r>
      <w:r w:rsidR="00243582" w:rsidRPr="00F46CCD">
        <w:rPr>
          <w:rFonts w:ascii="Times New Roman" w:hAnsi="Times New Roman" w:cs="Times New Roman"/>
          <w:sz w:val="24"/>
          <w:szCs w:val="24"/>
        </w:rPr>
        <w:t xml:space="preserve">about different ideas </w:t>
      </w:r>
      <w:r w:rsidR="009D0887" w:rsidRPr="00F46CCD">
        <w:rPr>
          <w:rFonts w:ascii="Times New Roman" w:hAnsi="Times New Roman" w:cs="Times New Roman"/>
          <w:sz w:val="24"/>
          <w:szCs w:val="24"/>
        </w:rPr>
        <w:t xml:space="preserve">taken from the stories by </w:t>
      </w:r>
      <w:r w:rsidR="00243582" w:rsidRPr="00F46CCD">
        <w:rPr>
          <w:rFonts w:ascii="Times New Roman" w:hAnsi="Times New Roman" w:cs="Times New Roman"/>
          <w:sz w:val="24"/>
          <w:szCs w:val="24"/>
        </w:rPr>
        <w:t>diverse</w:t>
      </w:r>
      <w:r w:rsidR="009D0887" w:rsidRPr="00F46CCD">
        <w:rPr>
          <w:rFonts w:ascii="Times New Roman" w:hAnsi="Times New Roman" w:cs="Times New Roman"/>
          <w:sz w:val="24"/>
          <w:szCs w:val="24"/>
        </w:rPr>
        <w:t xml:space="preserve"> mentors have been included at the end of this chapter</w:t>
      </w:r>
      <w:r w:rsidR="00243582" w:rsidRPr="00F46CCD">
        <w:rPr>
          <w:rFonts w:ascii="Times New Roman" w:hAnsi="Times New Roman" w:cs="Times New Roman"/>
          <w:sz w:val="24"/>
          <w:szCs w:val="24"/>
        </w:rPr>
        <w:t>.</w:t>
      </w:r>
    </w:p>
    <w:p w14:paraId="06268F95" w14:textId="77777777" w:rsidR="00243582" w:rsidRPr="00F46CCD" w:rsidRDefault="00243582" w:rsidP="00F46CCD">
      <w:pPr>
        <w:spacing w:line="360" w:lineRule="auto"/>
        <w:jc w:val="both"/>
        <w:rPr>
          <w:rFonts w:ascii="Times New Roman" w:hAnsi="Times New Roman" w:cs="Times New Roman"/>
          <w:sz w:val="24"/>
          <w:szCs w:val="24"/>
        </w:rPr>
      </w:pPr>
      <w:r w:rsidRPr="00F46CCD">
        <w:rPr>
          <w:rFonts w:ascii="Times New Roman" w:hAnsi="Times New Roman" w:cs="Times New Roman"/>
          <w:sz w:val="24"/>
          <w:szCs w:val="24"/>
        </w:rPr>
        <w:t xml:space="preserve">Malderez </w:t>
      </w:r>
      <w:r w:rsidR="006551F3" w:rsidRPr="00F46CCD">
        <w:rPr>
          <w:rFonts w:ascii="Times New Roman" w:hAnsi="Times New Roman" w:cs="Times New Roman"/>
          <w:sz w:val="24"/>
          <w:szCs w:val="24"/>
        </w:rPr>
        <w:t>starts Chapter 10 by making</w:t>
      </w:r>
      <w:r w:rsidRPr="00F46CCD">
        <w:rPr>
          <w:rFonts w:ascii="Times New Roman" w:hAnsi="Times New Roman" w:cs="Times New Roman"/>
          <w:sz w:val="24"/>
          <w:szCs w:val="24"/>
        </w:rPr>
        <w:t xml:space="preserve"> reference to her aims when writing her book </w:t>
      </w:r>
      <w:r w:rsidR="005A3B8E">
        <w:rPr>
          <w:rFonts w:ascii="Times New Roman" w:hAnsi="Times New Roman" w:cs="Times New Roman"/>
          <w:sz w:val="24"/>
          <w:szCs w:val="24"/>
        </w:rPr>
        <w:t>directed at</w:t>
      </w:r>
      <w:r w:rsidR="006551F3" w:rsidRPr="00F46CCD">
        <w:rPr>
          <w:rFonts w:ascii="Times New Roman" w:hAnsi="Times New Roman" w:cs="Times New Roman"/>
          <w:sz w:val="24"/>
          <w:szCs w:val="24"/>
        </w:rPr>
        <w:t xml:space="preserve"> teachers becoming </w:t>
      </w:r>
      <w:r w:rsidRPr="00F46CCD">
        <w:rPr>
          <w:rFonts w:ascii="Times New Roman" w:hAnsi="Times New Roman" w:cs="Times New Roman"/>
          <w:sz w:val="24"/>
          <w:szCs w:val="24"/>
        </w:rPr>
        <w:t xml:space="preserve">mentors </w:t>
      </w:r>
      <w:r w:rsidR="006551F3" w:rsidRPr="00F46CCD">
        <w:rPr>
          <w:rFonts w:ascii="Times New Roman" w:hAnsi="Times New Roman" w:cs="Times New Roman"/>
          <w:sz w:val="24"/>
          <w:szCs w:val="24"/>
        </w:rPr>
        <w:t>and practising mentors</w:t>
      </w:r>
      <w:r w:rsidRPr="00F46CCD">
        <w:rPr>
          <w:rFonts w:ascii="Times New Roman" w:hAnsi="Times New Roman" w:cs="Times New Roman"/>
          <w:sz w:val="24"/>
          <w:szCs w:val="24"/>
        </w:rPr>
        <w:t xml:space="preserve"> in any context</w:t>
      </w:r>
      <w:r w:rsidR="006551F3" w:rsidRPr="00F46CCD">
        <w:rPr>
          <w:rFonts w:ascii="Times New Roman" w:hAnsi="Times New Roman" w:cs="Times New Roman"/>
          <w:sz w:val="24"/>
          <w:szCs w:val="24"/>
        </w:rPr>
        <w:t>. In order</w:t>
      </w:r>
      <w:r w:rsidRPr="00F46CCD">
        <w:rPr>
          <w:rFonts w:ascii="Times New Roman" w:hAnsi="Times New Roman" w:cs="Times New Roman"/>
          <w:sz w:val="24"/>
          <w:szCs w:val="24"/>
        </w:rPr>
        <w:t xml:space="preserve"> to illustrate </w:t>
      </w:r>
      <w:r w:rsidR="006551F3" w:rsidRPr="00F46CCD">
        <w:rPr>
          <w:rFonts w:ascii="Times New Roman" w:hAnsi="Times New Roman" w:cs="Times New Roman"/>
          <w:sz w:val="24"/>
          <w:szCs w:val="24"/>
        </w:rPr>
        <w:t>the way mentoring influences mentors’</w:t>
      </w:r>
      <w:r w:rsidR="007C31AA">
        <w:rPr>
          <w:rFonts w:ascii="Times New Roman" w:hAnsi="Times New Roman" w:cs="Times New Roman"/>
          <w:sz w:val="24"/>
          <w:szCs w:val="24"/>
        </w:rPr>
        <w:t xml:space="preserve"> </w:t>
      </w:r>
      <w:r w:rsidR="006551F3" w:rsidRPr="00F46CCD">
        <w:rPr>
          <w:rFonts w:ascii="Times New Roman" w:hAnsi="Times New Roman" w:cs="Times New Roman"/>
          <w:sz w:val="24"/>
          <w:szCs w:val="24"/>
        </w:rPr>
        <w:t>development,</w:t>
      </w:r>
      <w:r w:rsidR="007C31AA">
        <w:rPr>
          <w:rFonts w:ascii="Times New Roman" w:hAnsi="Times New Roman" w:cs="Times New Roman"/>
          <w:sz w:val="24"/>
          <w:szCs w:val="24"/>
        </w:rPr>
        <w:t xml:space="preserve"> </w:t>
      </w:r>
      <w:r w:rsidR="006551F3" w:rsidRPr="00F46CCD">
        <w:rPr>
          <w:rFonts w:ascii="Times New Roman" w:hAnsi="Times New Roman" w:cs="Times New Roman"/>
          <w:sz w:val="24"/>
          <w:szCs w:val="24"/>
        </w:rPr>
        <w:t xml:space="preserve">to suggest further advances in the </w:t>
      </w:r>
      <w:r w:rsidR="006551F3" w:rsidRPr="002D7E01">
        <w:rPr>
          <w:rFonts w:ascii="Times New Roman" w:hAnsi="Times New Roman" w:cs="Times New Roman"/>
          <w:sz w:val="24"/>
          <w:szCs w:val="24"/>
        </w:rPr>
        <w:t>field</w:t>
      </w:r>
      <w:r w:rsidR="006551F3" w:rsidRPr="00F46CCD">
        <w:rPr>
          <w:rFonts w:ascii="Times New Roman" w:hAnsi="Times New Roman" w:cs="Times New Roman"/>
          <w:sz w:val="24"/>
          <w:szCs w:val="24"/>
        </w:rPr>
        <w:t xml:space="preserve"> of mentoring and to encourage beginning mentors, the writer shares three professional stories of people who have developed as mentors or have undertaken mentor courses.</w:t>
      </w:r>
      <w:r w:rsidR="00AD1C0D" w:rsidRPr="00F46CCD">
        <w:rPr>
          <w:rFonts w:ascii="Times New Roman" w:hAnsi="Times New Roman" w:cs="Times New Roman"/>
          <w:sz w:val="24"/>
          <w:szCs w:val="24"/>
        </w:rPr>
        <w:t xml:space="preserve"> Therefore, her final chapter ends with the author expressing thanks to the reader for reading her book, for being her source of inspiration</w:t>
      </w:r>
      <w:r w:rsidR="00F72A47" w:rsidRPr="00F46CCD">
        <w:rPr>
          <w:rFonts w:ascii="Times New Roman" w:hAnsi="Times New Roman" w:cs="Times New Roman"/>
          <w:sz w:val="24"/>
          <w:szCs w:val="24"/>
        </w:rPr>
        <w:t>,</w:t>
      </w:r>
      <w:r w:rsidR="00AD1C0D" w:rsidRPr="00F46CCD">
        <w:rPr>
          <w:rFonts w:ascii="Times New Roman" w:hAnsi="Times New Roman" w:cs="Times New Roman"/>
          <w:sz w:val="24"/>
          <w:szCs w:val="24"/>
        </w:rPr>
        <w:t xml:space="preserve"> for the work each of the readers does as a mentor</w:t>
      </w:r>
      <w:r w:rsidR="00F72A47" w:rsidRPr="00F46CCD">
        <w:rPr>
          <w:rFonts w:ascii="Times New Roman" w:hAnsi="Times New Roman" w:cs="Times New Roman"/>
          <w:sz w:val="24"/>
          <w:szCs w:val="24"/>
        </w:rPr>
        <w:t xml:space="preserve"> wishing them ‘inst</w:t>
      </w:r>
      <w:r w:rsidR="00DF3626">
        <w:rPr>
          <w:rFonts w:ascii="Times New Roman" w:hAnsi="Times New Roman" w:cs="Times New Roman"/>
          <w:sz w:val="24"/>
          <w:szCs w:val="24"/>
        </w:rPr>
        <w:t>an</w:t>
      </w:r>
      <w:r w:rsidR="00F72A47" w:rsidRPr="00F46CCD">
        <w:rPr>
          <w:rFonts w:ascii="Times New Roman" w:hAnsi="Times New Roman" w:cs="Times New Roman"/>
          <w:sz w:val="24"/>
          <w:szCs w:val="24"/>
        </w:rPr>
        <w:t xml:space="preserve">ces of flow, fun and satisfaction’ and </w:t>
      </w:r>
      <w:r w:rsidR="00AD1C0D" w:rsidRPr="00F46CCD">
        <w:rPr>
          <w:rFonts w:ascii="Times New Roman" w:hAnsi="Times New Roman" w:cs="Times New Roman"/>
          <w:sz w:val="24"/>
          <w:szCs w:val="24"/>
        </w:rPr>
        <w:t>encourag</w:t>
      </w:r>
      <w:r w:rsidR="00F72A47" w:rsidRPr="00F46CCD">
        <w:rPr>
          <w:rFonts w:ascii="Times New Roman" w:hAnsi="Times New Roman" w:cs="Times New Roman"/>
          <w:sz w:val="24"/>
          <w:szCs w:val="24"/>
        </w:rPr>
        <w:t>ing</w:t>
      </w:r>
      <w:r w:rsidR="00AD1C0D" w:rsidRPr="00F46CCD">
        <w:rPr>
          <w:rFonts w:ascii="Times New Roman" w:hAnsi="Times New Roman" w:cs="Times New Roman"/>
          <w:sz w:val="24"/>
          <w:szCs w:val="24"/>
        </w:rPr>
        <w:t xml:space="preserve"> further development </w:t>
      </w:r>
      <w:r w:rsidR="00F72A47" w:rsidRPr="00F46CCD">
        <w:rPr>
          <w:rFonts w:ascii="Times New Roman" w:hAnsi="Times New Roman" w:cs="Times New Roman"/>
          <w:sz w:val="24"/>
          <w:szCs w:val="24"/>
        </w:rPr>
        <w:t>during</w:t>
      </w:r>
      <w:r w:rsidR="00AD1C0D" w:rsidRPr="00F46CCD">
        <w:rPr>
          <w:rFonts w:ascii="Times New Roman" w:hAnsi="Times New Roman" w:cs="Times New Roman"/>
          <w:sz w:val="24"/>
          <w:szCs w:val="24"/>
        </w:rPr>
        <w:t xml:space="preserve"> their mentoring journeys.</w:t>
      </w:r>
    </w:p>
    <w:p w14:paraId="06CF52FB" w14:textId="77777777" w:rsidR="00AB076A" w:rsidRDefault="00AB076A" w:rsidP="00F46CCD">
      <w:pPr>
        <w:spacing w:line="360" w:lineRule="auto"/>
        <w:jc w:val="both"/>
        <w:rPr>
          <w:rFonts w:ascii="Times New Roman" w:hAnsi="Times New Roman" w:cs="Times New Roman"/>
          <w:sz w:val="24"/>
          <w:szCs w:val="24"/>
        </w:rPr>
      </w:pPr>
    </w:p>
    <w:p w14:paraId="105EF3B7" w14:textId="7E651479" w:rsidR="00F46CCD" w:rsidRDefault="00F46CCD" w:rsidP="00F46CCD">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clarity with which this book has been written and organised makes it a very user-friendly resource for all mentors of teachers in different contexts. By emphasizing the importance of mentors remaining ONSIDE and </w:t>
      </w:r>
      <w:r w:rsidRPr="002D7E01">
        <w:rPr>
          <w:rFonts w:ascii="Times New Roman" w:hAnsi="Times New Roman" w:cs="Times New Roman"/>
          <w:sz w:val="24"/>
          <w:szCs w:val="24"/>
        </w:rPr>
        <w:t>avoiding judgementoring, this boo</w:t>
      </w:r>
      <w:r>
        <w:rPr>
          <w:rFonts w:ascii="Times New Roman" w:hAnsi="Times New Roman" w:cs="Times New Roman"/>
          <w:sz w:val="24"/>
          <w:szCs w:val="24"/>
        </w:rPr>
        <w:t xml:space="preserve">k makes a practical contribution to </w:t>
      </w:r>
      <w:r w:rsidR="00DF3626">
        <w:rPr>
          <w:rFonts w:ascii="Times New Roman" w:hAnsi="Times New Roman" w:cs="Times New Roman"/>
          <w:sz w:val="24"/>
          <w:szCs w:val="24"/>
        </w:rPr>
        <w:t>teachers becoming mentors as well as to practising mentors</w:t>
      </w:r>
      <w:r w:rsidR="00BB50EF">
        <w:rPr>
          <w:rFonts w:ascii="Times New Roman" w:hAnsi="Times New Roman" w:cs="Times New Roman"/>
          <w:sz w:val="24"/>
          <w:szCs w:val="24"/>
        </w:rPr>
        <w:t xml:space="preserve"> and</w:t>
      </w:r>
      <w:r w:rsidR="00DF3626">
        <w:rPr>
          <w:rFonts w:ascii="Times New Roman" w:hAnsi="Times New Roman" w:cs="Times New Roman"/>
          <w:sz w:val="24"/>
          <w:szCs w:val="24"/>
        </w:rPr>
        <w:t xml:space="preserve"> challenges some established views</w:t>
      </w:r>
      <w:r w:rsidR="00D43640">
        <w:rPr>
          <w:rFonts w:ascii="Times New Roman" w:hAnsi="Times New Roman" w:cs="Times New Roman"/>
          <w:sz w:val="24"/>
          <w:szCs w:val="24"/>
        </w:rPr>
        <w:t xml:space="preserve">, </w:t>
      </w:r>
      <w:r w:rsidR="00DF3626">
        <w:rPr>
          <w:rFonts w:ascii="Times New Roman" w:hAnsi="Times New Roman" w:cs="Times New Roman"/>
          <w:sz w:val="24"/>
          <w:szCs w:val="24"/>
        </w:rPr>
        <w:t>pr</w:t>
      </w:r>
      <w:r w:rsidR="00D43640">
        <w:rPr>
          <w:rFonts w:ascii="Times New Roman" w:hAnsi="Times New Roman" w:cs="Times New Roman"/>
          <w:sz w:val="24"/>
          <w:szCs w:val="24"/>
        </w:rPr>
        <w:t>ocesses and practices</w:t>
      </w:r>
      <w:r>
        <w:rPr>
          <w:rFonts w:ascii="Times New Roman" w:hAnsi="Times New Roman" w:cs="Times New Roman"/>
          <w:sz w:val="24"/>
          <w:szCs w:val="24"/>
        </w:rPr>
        <w:t>. In</w:t>
      </w:r>
      <w:r>
        <w:rPr>
          <w:rFonts w:ascii="Times New Roman" w:hAnsi="Times New Roman" w:cs="Times New Roman"/>
          <w:i/>
          <w:sz w:val="24"/>
          <w:szCs w:val="24"/>
        </w:rPr>
        <w:t xml:space="preserve"> </w:t>
      </w:r>
      <w:r w:rsidR="00DF3626">
        <w:rPr>
          <w:rFonts w:ascii="Times New Roman" w:hAnsi="Times New Roman" w:cs="Times New Roman"/>
          <w:i/>
          <w:sz w:val="24"/>
          <w:szCs w:val="24"/>
        </w:rPr>
        <w:t xml:space="preserve">Mentoring Teachers Supporting Learning, Wellbeing and Retention, </w:t>
      </w:r>
      <w:r w:rsidR="00DF3626" w:rsidRPr="00DF3626">
        <w:rPr>
          <w:rFonts w:ascii="Times New Roman" w:hAnsi="Times New Roman" w:cs="Times New Roman"/>
          <w:iCs/>
          <w:sz w:val="24"/>
          <w:szCs w:val="24"/>
        </w:rPr>
        <w:t xml:space="preserve">mentors </w:t>
      </w:r>
      <w:r w:rsidR="00DF3626">
        <w:rPr>
          <w:rFonts w:ascii="Times New Roman" w:hAnsi="Times New Roman" w:cs="Times New Roman"/>
          <w:iCs/>
          <w:sz w:val="24"/>
          <w:szCs w:val="24"/>
        </w:rPr>
        <w:t>w</w:t>
      </w:r>
      <w:r>
        <w:rPr>
          <w:rFonts w:ascii="Times New Roman" w:hAnsi="Times New Roman" w:cs="Times New Roman"/>
          <w:sz w:val="24"/>
          <w:szCs w:val="24"/>
        </w:rPr>
        <w:t xml:space="preserve">ill </w:t>
      </w:r>
      <w:r w:rsidR="00DF3626">
        <w:rPr>
          <w:rFonts w:ascii="Times New Roman" w:hAnsi="Times New Roman" w:cs="Times New Roman"/>
          <w:sz w:val="24"/>
          <w:szCs w:val="24"/>
        </w:rPr>
        <w:t>not only learn about</w:t>
      </w:r>
      <w:r>
        <w:rPr>
          <w:rFonts w:ascii="Times New Roman" w:hAnsi="Times New Roman" w:cs="Times New Roman"/>
          <w:sz w:val="24"/>
          <w:szCs w:val="24"/>
        </w:rPr>
        <w:t xml:space="preserve"> </w:t>
      </w:r>
      <w:r w:rsidR="00DF3626">
        <w:rPr>
          <w:rFonts w:ascii="Times New Roman" w:hAnsi="Times New Roman" w:cs="Times New Roman"/>
          <w:sz w:val="24"/>
          <w:szCs w:val="24"/>
        </w:rPr>
        <w:t>an original approach to mentoring but they will also find</w:t>
      </w:r>
      <w:r>
        <w:rPr>
          <w:rFonts w:ascii="Times New Roman" w:hAnsi="Times New Roman" w:cs="Times New Roman"/>
          <w:sz w:val="24"/>
          <w:szCs w:val="24"/>
        </w:rPr>
        <w:t xml:space="preserve"> </w:t>
      </w:r>
      <w:r w:rsidR="00DF3626">
        <w:rPr>
          <w:rFonts w:ascii="Times New Roman" w:hAnsi="Times New Roman" w:cs="Times New Roman"/>
          <w:sz w:val="24"/>
          <w:szCs w:val="24"/>
        </w:rPr>
        <w:t>the writer</w:t>
      </w:r>
      <w:r>
        <w:rPr>
          <w:rFonts w:ascii="Times New Roman" w:hAnsi="Times New Roman" w:cs="Times New Roman"/>
          <w:sz w:val="24"/>
          <w:szCs w:val="24"/>
        </w:rPr>
        <w:t>’</w:t>
      </w:r>
      <w:r w:rsidR="00DF3626">
        <w:rPr>
          <w:rFonts w:ascii="Times New Roman" w:hAnsi="Times New Roman" w:cs="Times New Roman"/>
          <w:sz w:val="24"/>
          <w:szCs w:val="24"/>
        </w:rPr>
        <w:t>s</w:t>
      </w:r>
      <w:r>
        <w:rPr>
          <w:rFonts w:ascii="Times New Roman" w:hAnsi="Times New Roman" w:cs="Times New Roman"/>
          <w:sz w:val="24"/>
          <w:szCs w:val="24"/>
        </w:rPr>
        <w:t xml:space="preserve"> accounts from</w:t>
      </w:r>
      <w:r w:rsidR="00DF3626">
        <w:rPr>
          <w:rFonts w:ascii="Times New Roman" w:hAnsi="Times New Roman" w:cs="Times New Roman"/>
          <w:sz w:val="24"/>
          <w:szCs w:val="24"/>
        </w:rPr>
        <w:t xml:space="preserve"> her</w:t>
      </w:r>
      <w:r>
        <w:rPr>
          <w:rFonts w:ascii="Times New Roman" w:hAnsi="Times New Roman" w:cs="Times New Roman"/>
          <w:sz w:val="24"/>
          <w:szCs w:val="24"/>
        </w:rPr>
        <w:t xml:space="preserve"> own experiences, </w:t>
      </w:r>
      <w:r w:rsidR="00DF3626">
        <w:rPr>
          <w:rFonts w:ascii="Times New Roman" w:hAnsi="Times New Roman" w:cs="Times New Roman"/>
          <w:sz w:val="24"/>
          <w:szCs w:val="24"/>
        </w:rPr>
        <w:t xml:space="preserve">stories, </w:t>
      </w:r>
      <w:r>
        <w:rPr>
          <w:rFonts w:ascii="Times New Roman" w:hAnsi="Times New Roman" w:cs="Times New Roman"/>
          <w:sz w:val="24"/>
          <w:szCs w:val="24"/>
        </w:rPr>
        <w:t xml:space="preserve">commentaries, tasks and new </w:t>
      </w:r>
      <w:r w:rsidR="006E3049">
        <w:rPr>
          <w:rFonts w:ascii="Times New Roman" w:hAnsi="Times New Roman" w:cs="Times New Roman"/>
          <w:sz w:val="24"/>
          <w:szCs w:val="24"/>
        </w:rPr>
        <w:t>inspiration from a passionate and experienced mentor</w:t>
      </w:r>
      <w:r w:rsidR="002D7E01">
        <w:rPr>
          <w:rFonts w:ascii="Times New Roman" w:hAnsi="Times New Roman" w:cs="Times New Roman"/>
          <w:sz w:val="24"/>
          <w:szCs w:val="24"/>
        </w:rPr>
        <w:t xml:space="preserve">. Malderez </w:t>
      </w:r>
      <w:r w:rsidR="00BB50EF">
        <w:rPr>
          <w:rFonts w:ascii="Times New Roman" w:hAnsi="Times New Roman" w:cs="Times New Roman"/>
          <w:sz w:val="24"/>
          <w:szCs w:val="24"/>
        </w:rPr>
        <w:t>talks directly to the reader from beginning to end offering all her expertise</w:t>
      </w:r>
      <w:r w:rsidR="002D7E01">
        <w:rPr>
          <w:rFonts w:ascii="Times New Roman" w:hAnsi="Times New Roman" w:cs="Times New Roman"/>
          <w:sz w:val="24"/>
          <w:szCs w:val="24"/>
        </w:rPr>
        <w:t xml:space="preserve"> </w:t>
      </w:r>
      <w:r w:rsidR="00CA2ABE">
        <w:rPr>
          <w:rFonts w:ascii="Times New Roman" w:hAnsi="Times New Roman" w:cs="Times New Roman"/>
          <w:sz w:val="24"/>
          <w:szCs w:val="24"/>
        </w:rPr>
        <w:t xml:space="preserve">and the desire to share an empowering type of mentoring during which mentors and mentees enjoy successes, mentees meet their needs for ‘freedom and choices’ </w:t>
      </w:r>
      <w:r w:rsidR="002D7E01">
        <w:rPr>
          <w:rFonts w:ascii="Times New Roman" w:hAnsi="Times New Roman" w:cs="Times New Roman"/>
          <w:sz w:val="24"/>
          <w:szCs w:val="24"/>
        </w:rPr>
        <w:t>being</w:t>
      </w:r>
      <w:r w:rsidR="00CA2ABE">
        <w:rPr>
          <w:rFonts w:ascii="Times New Roman" w:hAnsi="Times New Roman" w:cs="Times New Roman"/>
          <w:sz w:val="24"/>
          <w:szCs w:val="24"/>
        </w:rPr>
        <w:t xml:space="preserve"> able to enjoy the beneficial aspects of effective mentoring- learning of teaching and of reflective practice, wellbeing and retention.</w:t>
      </w:r>
    </w:p>
    <w:p w14:paraId="73042D41" w14:textId="77777777" w:rsidR="00AB076A" w:rsidRDefault="00AB076A" w:rsidP="00F46CCD">
      <w:pPr>
        <w:spacing w:line="360" w:lineRule="auto"/>
        <w:jc w:val="both"/>
        <w:rPr>
          <w:rFonts w:ascii="Times New Roman" w:hAnsi="Times New Roman" w:cs="Times New Roman"/>
          <w:sz w:val="24"/>
          <w:szCs w:val="24"/>
        </w:rPr>
      </w:pPr>
    </w:p>
    <w:p w14:paraId="1CD79CEE" w14:textId="77777777" w:rsidR="00AB076A" w:rsidRPr="00B6087F" w:rsidRDefault="00AB076A" w:rsidP="00AB076A">
      <w:pPr>
        <w:spacing w:line="360" w:lineRule="auto"/>
        <w:jc w:val="both"/>
        <w:rPr>
          <w:rFonts w:ascii="Times New Roman" w:hAnsi="Times New Roman" w:cs="Times New Roman"/>
          <w:sz w:val="24"/>
          <w:szCs w:val="24"/>
        </w:rPr>
      </w:pPr>
      <w:r>
        <w:rPr>
          <w:rFonts w:ascii="Times New Roman" w:hAnsi="Times New Roman" w:cs="Times New Roman"/>
          <w:sz w:val="24"/>
          <w:szCs w:val="24"/>
        </w:rPr>
        <w:t>You can read extracts of the book</w:t>
      </w:r>
      <w:hyperlink r:id="rId6" w:history="1">
        <w:r w:rsidRPr="00AB076A">
          <w:rPr>
            <w:rStyle w:val="Hyperlink"/>
            <w:rFonts w:ascii="Times New Roman" w:hAnsi="Times New Roman" w:cs="Times New Roman"/>
            <w:sz w:val="24"/>
            <w:szCs w:val="24"/>
          </w:rPr>
          <w:t xml:space="preserve"> here</w:t>
        </w:r>
      </w:hyperlink>
      <w:r>
        <w:rPr>
          <w:rFonts w:ascii="Times New Roman" w:hAnsi="Times New Roman" w:cs="Times New Roman"/>
          <w:sz w:val="24"/>
          <w:szCs w:val="24"/>
        </w:rPr>
        <w:t>.</w:t>
      </w:r>
    </w:p>
    <w:p w14:paraId="46008413" w14:textId="77777777" w:rsidR="00AB076A" w:rsidRDefault="00AB076A" w:rsidP="00F46CCD">
      <w:pPr>
        <w:spacing w:line="360" w:lineRule="auto"/>
        <w:jc w:val="both"/>
        <w:rPr>
          <w:rFonts w:ascii="Times New Roman" w:hAnsi="Times New Roman" w:cs="Times New Roman"/>
          <w:sz w:val="24"/>
          <w:szCs w:val="24"/>
        </w:rPr>
      </w:pPr>
    </w:p>
    <w:p w14:paraId="25B869E1" w14:textId="77777777" w:rsidR="00443FDE" w:rsidRPr="00443FDE" w:rsidRDefault="00443FDE" w:rsidP="00F46CCD">
      <w:pPr>
        <w:spacing w:line="360" w:lineRule="auto"/>
        <w:jc w:val="both"/>
        <w:rPr>
          <w:rFonts w:ascii="Times New Roman" w:hAnsi="Times New Roman" w:cs="Times New Roman"/>
          <w:b/>
          <w:bCs/>
          <w:sz w:val="24"/>
          <w:szCs w:val="24"/>
        </w:rPr>
      </w:pPr>
      <w:r w:rsidRPr="00443FDE">
        <w:rPr>
          <w:rFonts w:ascii="Times New Roman" w:hAnsi="Times New Roman" w:cs="Times New Roman"/>
          <w:b/>
          <w:bCs/>
          <w:sz w:val="24"/>
          <w:szCs w:val="24"/>
        </w:rPr>
        <w:t>References</w:t>
      </w:r>
    </w:p>
    <w:p w14:paraId="2EC2B1A2" w14:textId="77777777" w:rsidR="00443FDE" w:rsidRPr="00443FDE" w:rsidRDefault="00443FDE" w:rsidP="00F46CCD">
      <w:pPr>
        <w:spacing w:line="360" w:lineRule="auto"/>
        <w:jc w:val="both"/>
        <w:rPr>
          <w:rFonts w:ascii="Times New Roman" w:hAnsi="Times New Roman" w:cs="Times New Roman"/>
          <w:sz w:val="24"/>
          <w:szCs w:val="24"/>
        </w:rPr>
      </w:pPr>
      <w:r w:rsidRPr="00443FDE">
        <w:rPr>
          <w:rFonts w:ascii="Times New Roman" w:hAnsi="Times New Roman" w:cs="Times New Roman"/>
          <w:sz w:val="24"/>
          <w:szCs w:val="24"/>
        </w:rPr>
        <w:t>Hobson, A.J. (2016). Judgementoring a</w:t>
      </w:r>
      <w:r>
        <w:rPr>
          <w:rFonts w:ascii="Times New Roman" w:hAnsi="Times New Roman" w:cs="Times New Roman"/>
          <w:sz w:val="24"/>
          <w:szCs w:val="24"/>
        </w:rPr>
        <w:t xml:space="preserve">nd how to avert it: introducing ONSIDE mentoring for beginning teachers. </w:t>
      </w:r>
      <w:r>
        <w:rPr>
          <w:rFonts w:ascii="Times New Roman" w:hAnsi="Times New Roman" w:cs="Times New Roman"/>
          <w:i/>
          <w:iCs/>
          <w:sz w:val="24"/>
          <w:szCs w:val="24"/>
        </w:rPr>
        <w:t xml:space="preserve">International Journal of Mentoring and Coaching in Education. </w:t>
      </w:r>
      <w:r>
        <w:rPr>
          <w:rFonts w:ascii="Times New Roman" w:hAnsi="Times New Roman" w:cs="Times New Roman"/>
          <w:sz w:val="24"/>
          <w:szCs w:val="24"/>
        </w:rPr>
        <w:t>Vol. 5, N°. 2, pp.87-110.</w:t>
      </w:r>
    </w:p>
    <w:p w14:paraId="6BCC431E" w14:textId="77777777" w:rsidR="00C959B6" w:rsidRDefault="00C959B6" w:rsidP="00C959B6">
      <w:pPr>
        <w:spacing w:line="360" w:lineRule="auto"/>
        <w:rPr>
          <w:rFonts w:ascii="Times New Roman" w:eastAsia="Times New Roman" w:hAnsi="Times New Roman" w:cs="Times New Roman"/>
          <w:color w:val="000000"/>
          <w:lang w:eastAsia="es-ES"/>
        </w:rPr>
      </w:pPr>
    </w:p>
    <w:p w14:paraId="574EC784" w14:textId="77777777" w:rsidR="00AB076A" w:rsidRPr="00AB076A" w:rsidRDefault="00AB076A" w:rsidP="00AB076A">
      <w:pPr>
        <w:spacing w:after="0" w:line="240" w:lineRule="auto"/>
        <w:rPr>
          <w:rFonts w:ascii="Times New Roman" w:eastAsia="Times New Roman" w:hAnsi="Times New Roman" w:cs="Times New Roman"/>
          <w:b/>
          <w:sz w:val="24"/>
          <w:szCs w:val="24"/>
          <w:lang w:val="en-US" w:eastAsia="pl-PL"/>
        </w:rPr>
      </w:pPr>
      <w:r w:rsidRPr="00AB076A">
        <w:rPr>
          <w:rFonts w:ascii="Times New Roman" w:eastAsia="Times New Roman" w:hAnsi="Times New Roman" w:cs="Times New Roman"/>
          <w:b/>
          <w:sz w:val="24"/>
          <w:szCs w:val="24"/>
          <w:lang w:val="en-US" w:eastAsia="pl-PL"/>
        </w:rPr>
        <w:t xml:space="preserve">Please check the </w:t>
      </w:r>
      <w:r w:rsidRPr="00AB076A">
        <w:rPr>
          <w:rFonts w:ascii="Times New Roman" w:eastAsia="Times New Roman" w:hAnsi="Times New Roman" w:cs="Times New Roman"/>
          <w:b/>
          <w:sz w:val="24"/>
          <w:szCs w:val="24"/>
          <w:u w:val="single"/>
          <w:lang w:val="en-US" w:eastAsia="pl-PL"/>
        </w:rPr>
        <w:t>Pilgrims f2f courses</w:t>
      </w:r>
      <w:r w:rsidRPr="00AB076A">
        <w:rPr>
          <w:rFonts w:ascii="Times New Roman" w:eastAsia="Times New Roman" w:hAnsi="Times New Roman" w:cs="Times New Roman"/>
          <w:b/>
          <w:sz w:val="24"/>
          <w:szCs w:val="24"/>
          <w:lang w:val="en-US" w:eastAsia="pl-PL"/>
        </w:rPr>
        <w:t xml:space="preserve"> at Pilgrims website.</w:t>
      </w:r>
    </w:p>
    <w:p w14:paraId="626CAFF4" w14:textId="77777777" w:rsidR="002D7E01" w:rsidRPr="00AB076A" w:rsidRDefault="002D7E01" w:rsidP="00F46CCD">
      <w:pPr>
        <w:spacing w:line="360" w:lineRule="auto"/>
        <w:jc w:val="both"/>
        <w:rPr>
          <w:rFonts w:ascii="Times New Roman" w:hAnsi="Times New Roman" w:cs="Times New Roman"/>
          <w:sz w:val="24"/>
          <w:szCs w:val="24"/>
          <w:lang w:val="en-US"/>
        </w:rPr>
      </w:pPr>
    </w:p>
    <w:p w14:paraId="7EA70D5C" w14:textId="77777777" w:rsidR="00F46CCD" w:rsidRDefault="00F46CCD" w:rsidP="00F46CCD">
      <w:pPr>
        <w:spacing w:line="480" w:lineRule="auto"/>
        <w:jc w:val="both"/>
        <w:rPr>
          <w:rFonts w:ascii="Times New Roman" w:hAnsi="Times New Roman" w:cs="Times New Roman"/>
        </w:rPr>
      </w:pPr>
    </w:p>
    <w:p w14:paraId="69B88DF0" w14:textId="77777777" w:rsidR="00F46CCD" w:rsidRPr="00444CBB" w:rsidRDefault="00F46CCD" w:rsidP="00F46CCD">
      <w:pPr>
        <w:spacing w:line="480" w:lineRule="auto"/>
        <w:jc w:val="both"/>
        <w:rPr>
          <w:rFonts w:ascii="Times New Roman" w:hAnsi="Times New Roman" w:cs="Times New Roman"/>
        </w:rPr>
      </w:pPr>
    </w:p>
    <w:p w14:paraId="682A126B" w14:textId="77777777" w:rsidR="00B30128" w:rsidRPr="00164077" w:rsidRDefault="00B30128" w:rsidP="00F46CCD">
      <w:pPr>
        <w:spacing w:line="480" w:lineRule="auto"/>
        <w:jc w:val="both"/>
        <w:rPr>
          <w:rFonts w:ascii="Times New Roman" w:hAnsi="Times New Roman" w:cs="Times New Roman"/>
        </w:rPr>
      </w:pPr>
    </w:p>
    <w:p w14:paraId="311171BB" w14:textId="77777777" w:rsidR="00164077" w:rsidRDefault="00164077" w:rsidP="00F46CCD">
      <w:pPr>
        <w:spacing w:line="480" w:lineRule="auto"/>
        <w:jc w:val="both"/>
        <w:rPr>
          <w:rFonts w:ascii="Times New Roman" w:hAnsi="Times New Roman" w:cs="Times New Roman"/>
        </w:rPr>
      </w:pPr>
    </w:p>
    <w:p w14:paraId="0544EB21" w14:textId="77777777" w:rsidR="003E3B99" w:rsidRPr="003E3B99" w:rsidRDefault="003E3B99" w:rsidP="00F46CCD">
      <w:pPr>
        <w:spacing w:line="480" w:lineRule="auto"/>
        <w:jc w:val="both"/>
        <w:rPr>
          <w:rFonts w:ascii="Times New Roman" w:hAnsi="Times New Roman" w:cs="Times New Roman"/>
        </w:rPr>
      </w:pPr>
    </w:p>
    <w:sectPr w:rsidR="003E3B99" w:rsidRPr="003E3B9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B99"/>
    <w:rsid w:val="00043503"/>
    <w:rsid w:val="00043516"/>
    <w:rsid w:val="0011670D"/>
    <w:rsid w:val="00154EB0"/>
    <w:rsid w:val="00164077"/>
    <w:rsid w:val="0018657D"/>
    <w:rsid w:val="001F0084"/>
    <w:rsid w:val="00243582"/>
    <w:rsid w:val="00244153"/>
    <w:rsid w:val="002476CF"/>
    <w:rsid w:val="0024776E"/>
    <w:rsid w:val="002979D6"/>
    <w:rsid w:val="002D7E01"/>
    <w:rsid w:val="002F7BE0"/>
    <w:rsid w:val="003042CF"/>
    <w:rsid w:val="00306B49"/>
    <w:rsid w:val="003129CE"/>
    <w:rsid w:val="003A7CD6"/>
    <w:rsid w:val="003E3B99"/>
    <w:rsid w:val="00420418"/>
    <w:rsid w:val="00443FDE"/>
    <w:rsid w:val="00444CBB"/>
    <w:rsid w:val="0047724C"/>
    <w:rsid w:val="0049778A"/>
    <w:rsid w:val="005A3B8E"/>
    <w:rsid w:val="005B2970"/>
    <w:rsid w:val="00636C0E"/>
    <w:rsid w:val="006551F3"/>
    <w:rsid w:val="006B3954"/>
    <w:rsid w:val="006E3049"/>
    <w:rsid w:val="007C31AA"/>
    <w:rsid w:val="007D5E6D"/>
    <w:rsid w:val="00864795"/>
    <w:rsid w:val="00877B01"/>
    <w:rsid w:val="00953781"/>
    <w:rsid w:val="009D0887"/>
    <w:rsid w:val="009D2487"/>
    <w:rsid w:val="00A25663"/>
    <w:rsid w:val="00A64DD3"/>
    <w:rsid w:val="00AB076A"/>
    <w:rsid w:val="00AD1C0D"/>
    <w:rsid w:val="00B056E9"/>
    <w:rsid w:val="00B30128"/>
    <w:rsid w:val="00B6087F"/>
    <w:rsid w:val="00B924AB"/>
    <w:rsid w:val="00BB50EF"/>
    <w:rsid w:val="00C016EF"/>
    <w:rsid w:val="00C959B6"/>
    <w:rsid w:val="00CA2ABE"/>
    <w:rsid w:val="00D43640"/>
    <w:rsid w:val="00D81E84"/>
    <w:rsid w:val="00DC0619"/>
    <w:rsid w:val="00DF3626"/>
    <w:rsid w:val="00F46CCD"/>
    <w:rsid w:val="00F72A47"/>
    <w:rsid w:val="00FA757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23A701"/>
  <w15:chartTrackingRefBased/>
  <w15:docId w15:val="{4E34D5CA-CB13-4440-B03A-02C2FB60FD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B99"/>
    <w:pPr>
      <w:spacing w:after="200" w:line="276" w:lineRule="auto"/>
    </w:pPr>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076A"/>
    <w:rPr>
      <w:color w:val="0563C1" w:themeColor="hyperlink"/>
      <w:u w:val="single"/>
    </w:rPr>
  </w:style>
  <w:style w:type="character" w:styleId="UnresolvedMention">
    <w:name w:val="Unresolved Mention"/>
    <w:basedOn w:val="DefaultParagraphFont"/>
    <w:uiPriority w:val="99"/>
    <w:semiHidden/>
    <w:unhideWhenUsed/>
    <w:rsid w:val="00AB076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google.pl/books/edition/Mentoring_Teachers/cZ7WEAAAQBAJ?hl=en&amp;gbpv=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2AFA7-5259-4244-ACEF-8731FC395A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935</Words>
  <Characters>5334</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Serra</dc:creator>
  <cp:keywords/>
  <dc:description/>
  <cp:lastModifiedBy>Hanna Kryszewska</cp:lastModifiedBy>
  <cp:revision>5</cp:revision>
  <dcterms:created xsi:type="dcterms:W3CDTF">2024-10-19T10:57:00Z</dcterms:created>
  <dcterms:modified xsi:type="dcterms:W3CDTF">2024-11-21T19:51:00Z</dcterms:modified>
</cp:coreProperties>
</file>