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3B0B6" w14:textId="77777777" w:rsidR="006F0EC9" w:rsidRDefault="00774B06" w:rsidP="006F0EC9">
      <w:pPr>
        <w:spacing w:after="0" w:line="240" w:lineRule="auto"/>
        <w:jc w:val="center"/>
        <w:rPr>
          <w:rFonts w:ascii="Times New Roman" w:eastAsia="Times New Roman" w:hAnsi="Times New Roman" w:cs="Times New Roman"/>
          <w:b/>
          <w:bCs/>
          <w:color w:val="222222"/>
          <w:kern w:val="0"/>
          <w:sz w:val="36"/>
          <w:szCs w:val="36"/>
          <w:shd w:val="clear" w:color="auto" w:fill="FFFFFF"/>
          <w:lang w:eastAsia="en-GB"/>
          <w14:ligatures w14:val="none"/>
        </w:rPr>
      </w:pPr>
      <w:proofErr w:type="spellStart"/>
      <w:r w:rsidRPr="00774B06">
        <w:rPr>
          <w:rFonts w:ascii="Times New Roman" w:eastAsia="Times New Roman" w:hAnsi="Times New Roman" w:cs="Times New Roman"/>
          <w:b/>
          <w:bCs/>
          <w:color w:val="222222"/>
          <w:kern w:val="0"/>
          <w:sz w:val="36"/>
          <w:szCs w:val="36"/>
          <w:shd w:val="clear" w:color="auto" w:fill="FFFFFF"/>
          <w:lang w:eastAsia="en-GB"/>
          <w14:ligatures w14:val="none"/>
        </w:rPr>
        <w:t>GlobELT</w:t>
      </w:r>
      <w:proofErr w:type="spellEnd"/>
      <w:r w:rsidRPr="00774B06">
        <w:rPr>
          <w:rFonts w:ascii="Times New Roman" w:eastAsia="Times New Roman" w:hAnsi="Times New Roman" w:cs="Times New Roman"/>
          <w:b/>
          <w:bCs/>
          <w:color w:val="222222"/>
          <w:kern w:val="0"/>
          <w:sz w:val="36"/>
          <w:szCs w:val="36"/>
          <w:shd w:val="clear" w:color="auto" w:fill="FFFFFF"/>
          <w:lang w:eastAsia="en-GB"/>
          <w14:ligatures w14:val="none"/>
        </w:rPr>
        <w:t xml:space="preserve"> 2023</w:t>
      </w:r>
    </w:p>
    <w:p w14:paraId="58C67440" w14:textId="77777777" w:rsidR="006F0EC9" w:rsidRPr="006F0EC9" w:rsidRDefault="006F0EC9" w:rsidP="006F0EC9">
      <w:pPr>
        <w:spacing w:after="0" w:line="240" w:lineRule="auto"/>
        <w:jc w:val="center"/>
        <w:rPr>
          <w:rFonts w:ascii="Times New Roman" w:eastAsia="Times New Roman" w:hAnsi="Times New Roman" w:cs="Times New Roman"/>
          <w:b/>
          <w:bCs/>
          <w:kern w:val="0"/>
          <w:sz w:val="28"/>
          <w:szCs w:val="28"/>
          <w:shd w:val="clear" w:color="auto" w:fill="FFFFFF"/>
          <w:lang w:eastAsia="en-GB"/>
          <w14:ligatures w14:val="none"/>
        </w:rPr>
      </w:pPr>
    </w:p>
    <w:p w14:paraId="591BC1EB" w14:textId="60D4A4E3" w:rsidR="00774B06" w:rsidRDefault="00774B06" w:rsidP="006F0EC9">
      <w:pPr>
        <w:spacing w:after="0" w:line="240" w:lineRule="auto"/>
        <w:jc w:val="center"/>
        <w:rPr>
          <w:rFonts w:ascii="Times New Roman" w:eastAsia="Times New Roman" w:hAnsi="Times New Roman" w:cs="Times New Roman"/>
          <w:b/>
          <w:bCs/>
          <w:kern w:val="0"/>
          <w:sz w:val="28"/>
          <w:szCs w:val="28"/>
          <w:shd w:val="clear" w:color="auto" w:fill="FFFFFF"/>
          <w:lang w:eastAsia="en-GB"/>
          <w14:ligatures w14:val="none"/>
        </w:rPr>
      </w:pPr>
      <w:r w:rsidRPr="006F0EC9">
        <w:rPr>
          <w:rFonts w:ascii="Times New Roman" w:eastAsia="Times New Roman" w:hAnsi="Times New Roman" w:cs="Times New Roman"/>
          <w:b/>
          <w:bCs/>
          <w:kern w:val="0"/>
          <w:sz w:val="28"/>
          <w:szCs w:val="28"/>
          <w:shd w:val="clear" w:color="auto" w:fill="FFFFFF"/>
          <w:lang w:eastAsia="en-GB"/>
          <w14:ligatures w14:val="none"/>
        </w:rPr>
        <w:t>9</w:t>
      </w:r>
      <w:r w:rsidRPr="006F0EC9">
        <w:rPr>
          <w:rFonts w:ascii="Times New Roman" w:eastAsia="Times New Roman" w:hAnsi="Times New Roman" w:cs="Times New Roman"/>
          <w:b/>
          <w:bCs/>
          <w:kern w:val="0"/>
          <w:sz w:val="28"/>
          <w:szCs w:val="28"/>
          <w:shd w:val="clear" w:color="auto" w:fill="FFFFFF"/>
          <w:vertAlign w:val="superscript"/>
          <w:lang w:eastAsia="en-GB"/>
          <w14:ligatures w14:val="none"/>
        </w:rPr>
        <w:t>th</w:t>
      </w:r>
      <w:r w:rsidRPr="006F0EC9">
        <w:rPr>
          <w:rFonts w:ascii="Times New Roman" w:eastAsia="Times New Roman" w:hAnsi="Times New Roman" w:cs="Times New Roman"/>
          <w:b/>
          <w:bCs/>
          <w:kern w:val="0"/>
          <w:sz w:val="28"/>
          <w:szCs w:val="28"/>
          <w:shd w:val="clear" w:color="auto" w:fill="FFFFFF"/>
          <w:lang w:eastAsia="en-GB"/>
          <w14:ligatures w14:val="none"/>
        </w:rPr>
        <w:t> INTERNATIONAL CONFERENCE ON TEACHING ENGLISH AS AN ADDITIONAL LANGUAGE</w:t>
      </w:r>
    </w:p>
    <w:p w14:paraId="3ED0BA4A" w14:textId="77777777" w:rsidR="006F0EC9" w:rsidRPr="006F0EC9" w:rsidRDefault="006F0EC9" w:rsidP="006F0EC9">
      <w:pPr>
        <w:spacing w:after="0" w:line="240" w:lineRule="auto"/>
        <w:jc w:val="center"/>
        <w:rPr>
          <w:rFonts w:ascii="Helvetica" w:eastAsia="Times New Roman" w:hAnsi="Helvetica" w:cs="Helvetica"/>
          <w:kern w:val="0"/>
          <w:sz w:val="24"/>
          <w:szCs w:val="24"/>
          <w:lang w:eastAsia="en-GB"/>
          <w14:ligatures w14:val="none"/>
        </w:rPr>
      </w:pPr>
    </w:p>
    <w:p w14:paraId="48A00384" w14:textId="77777777" w:rsidR="00774B06" w:rsidRPr="00774B06" w:rsidRDefault="00774B06" w:rsidP="00774B06">
      <w:pPr>
        <w:spacing w:before="100" w:beforeAutospacing="1" w:after="100" w:afterAutospacing="1" w:line="240" w:lineRule="auto"/>
        <w:jc w:val="center"/>
        <w:rPr>
          <w:rFonts w:ascii="Helvetica" w:eastAsia="Times New Roman" w:hAnsi="Helvetica" w:cs="Helvetica"/>
          <w:color w:val="222222"/>
          <w:kern w:val="0"/>
          <w:sz w:val="24"/>
          <w:szCs w:val="24"/>
          <w:lang w:eastAsia="en-GB"/>
          <w14:ligatures w14:val="none"/>
        </w:rPr>
      </w:pPr>
      <w:r w:rsidRPr="00774B06">
        <w:rPr>
          <w:rFonts w:ascii="Times New Roman" w:eastAsia="Times New Roman" w:hAnsi="Times New Roman" w:cs="Times New Roman"/>
          <w:b/>
          <w:bCs/>
          <w:color w:val="C00000"/>
          <w:kern w:val="0"/>
          <w:sz w:val="32"/>
          <w:szCs w:val="32"/>
          <w:shd w:val="clear" w:color="auto" w:fill="FFFFFF"/>
          <w:lang w:eastAsia="en-GB"/>
          <w14:ligatures w14:val="none"/>
        </w:rPr>
        <w:t>SECOND CALL FOR PAPERS!</w:t>
      </w:r>
    </w:p>
    <w:p w14:paraId="3DB3AB01" w14:textId="7E4FD99C" w:rsidR="00774B06" w:rsidRDefault="00774B06" w:rsidP="006F0EC9">
      <w:pPr>
        <w:spacing w:before="100" w:beforeAutospacing="1" w:after="100" w:afterAutospacing="1" w:line="240" w:lineRule="auto"/>
        <w:jc w:val="both"/>
        <w:rPr>
          <w:rFonts w:ascii="Times New Roman" w:eastAsia="Times New Roman" w:hAnsi="Times New Roman" w:cs="Times New Roman"/>
          <w:kern w:val="0"/>
          <w:sz w:val="24"/>
          <w:szCs w:val="24"/>
          <w:shd w:val="clear" w:color="auto" w:fill="FFFFFF"/>
          <w:lang w:eastAsia="en-GB"/>
          <w14:ligatures w14:val="none"/>
        </w:rPr>
      </w:pPr>
      <w:proofErr w:type="spellStart"/>
      <w:r w:rsidRPr="006F0EC9">
        <w:rPr>
          <w:rFonts w:ascii="Times New Roman" w:eastAsia="Times New Roman" w:hAnsi="Times New Roman" w:cs="Times New Roman"/>
          <w:i/>
          <w:iCs/>
          <w:kern w:val="0"/>
          <w:sz w:val="24"/>
          <w:szCs w:val="24"/>
          <w:shd w:val="clear" w:color="auto" w:fill="FFFFFF"/>
          <w:lang w:eastAsia="en-GB"/>
          <w14:ligatures w14:val="none"/>
        </w:rPr>
        <w:t>GlobELT</w:t>
      </w:r>
      <w:proofErr w:type="spellEnd"/>
      <w:r w:rsidRPr="006F0EC9">
        <w:rPr>
          <w:rFonts w:ascii="Times New Roman" w:eastAsia="Times New Roman" w:hAnsi="Times New Roman" w:cs="Times New Roman"/>
          <w:i/>
          <w:iCs/>
          <w:kern w:val="0"/>
          <w:sz w:val="24"/>
          <w:szCs w:val="24"/>
          <w:shd w:val="clear" w:color="auto" w:fill="FFFFFF"/>
          <w:lang w:eastAsia="en-GB"/>
          <w14:ligatures w14:val="none"/>
        </w:rPr>
        <w:t xml:space="preserve"> 2023: 9th International Conference on Teaching and Learning English as an Additional Language</w:t>
      </w:r>
      <w:r w:rsidRPr="006F0EC9">
        <w:rPr>
          <w:rFonts w:ascii="Times New Roman" w:eastAsia="Times New Roman" w:hAnsi="Times New Roman" w:cs="Times New Roman"/>
          <w:kern w:val="0"/>
          <w:sz w:val="24"/>
          <w:szCs w:val="24"/>
          <w:shd w:val="clear" w:color="auto" w:fill="FFFFFF"/>
          <w:lang w:eastAsia="en-GB"/>
          <w14:ligatures w14:val="none"/>
        </w:rPr>
        <w:t>, which will be held </w:t>
      </w:r>
      <w:r w:rsidRPr="006F0EC9">
        <w:rPr>
          <w:rFonts w:ascii="Times New Roman" w:eastAsia="Times New Roman" w:hAnsi="Times New Roman" w:cs="Times New Roman"/>
          <w:b/>
          <w:bCs/>
          <w:kern w:val="0"/>
          <w:sz w:val="24"/>
          <w:szCs w:val="24"/>
          <w:u w:val="single"/>
          <w:shd w:val="clear" w:color="auto" w:fill="FFFFFF"/>
          <w:lang w:eastAsia="en-GB"/>
          <w14:ligatures w14:val="none"/>
        </w:rPr>
        <w:t>online</w:t>
      </w:r>
      <w:r w:rsidRPr="006F0EC9">
        <w:rPr>
          <w:rFonts w:ascii="Times New Roman" w:eastAsia="Times New Roman" w:hAnsi="Times New Roman" w:cs="Times New Roman"/>
          <w:kern w:val="0"/>
          <w:sz w:val="24"/>
          <w:szCs w:val="24"/>
          <w:shd w:val="clear" w:color="auto" w:fill="FFFFFF"/>
          <w:lang w:eastAsia="en-GB"/>
          <w14:ligatures w14:val="none"/>
        </w:rPr>
        <w:t xml:space="preserve"> between the dates of 8-11 September 2023 </w:t>
      </w:r>
    </w:p>
    <w:p w14:paraId="1A17B1D7" w14:textId="77777777" w:rsidR="006F0EC9" w:rsidRPr="006F0EC9" w:rsidRDefault="006F0EC9" w:rsidP="006F0EC9">
      <w:pPr>
        <w:spacing w:after="0" w:line="240" w:lineRule="auto"/>
        <w:jc w:val="center"/>
        <w:rPr>
          <w:rFonts w:ascii="Helvetica" w:eastAsia="Times New Roman" w:hAnsi="Helvetica" w:cs="Helvetica"/>
          <w:color w:val="222222"/>
          <w:kern w:val="0"/>
          <w:sz w:val="24"/>
          <w:szCs w:val="24"/>
          <w:lang w:eastAsia="en-GB"/>
          <w14:ligatures w14:val="none"/>
        </w:rPr>
      </w:pPr>
      <w:hyperlink r:id="rId4" w:history="1">
        <w:r w:rsidRPr="005B63ED">
          <w:rPr>
            <w:rStyle w:val="Hyperlink"/>
            <w:rFonts w:ascii="Times New Roman" w:eastAsia="Times New Roman" w:hAnsi="Times New Roman" w:cs="Times New Roman"/>
            <w:kern w:val="0"/>
            <w:sz w:val="24"/>
            <w:szCs w:val="24"/>
            <w:shd w:val="clear" w:color="auto" w:fill="FFFFFF"/>
            <w:lang w:eastAsia="en-GB"/>
            <w14:ligatures w14:val="none"/>
          </w:rPr>
          <w:t>https://globets.org/globeltconference</w:t>
        </w:r>
      </w:hyperlink>
    </w:p>
    <w:p w14:paraId="30B42D37" w14:textId="77777777" w:rsidR="00774B06" w:rsidRPr="00774B06" w:rsidRDefault="00774B06" w:rsidP="006F0EC9">
      <w:pPr>
        <w:spacing w:before="100" w:beforeAutospacing="1" w:after="100" w:afterAutospacing="1" w:line="240" w:lineRule="auto"/>
        <w:jc w:val="both"/>
        <w:rPr>
          <w:rFonts w:ascii="Helvetica" w:eastAsia="Times New Roman" w:hAnsi="Helvetica" w:cs="Helvetica"/>
          <w:color w:val="222222"/>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Just like all the past eight </w:t>
      </w:r>
      <w:proofErr w:type="spellStart"/>
      <w:r w:rsidRPr="00774B06">
        <w:rPr>
          <w:rFonts w:ascii="Times New Roman" w:eastAsia="Times New Roman" w:hAnsi="Times New Roman" w:cs="Times New Roman"/>
          <w:color w:val="222222"/>
          <w:kern w:val="0"/>
          <w:sz w:val="24"/>
          <w:szCs w:val="24"/>
          <w:shd w:val="clear" w:color="auto" w:fill="FFFFFF"/>
          <w:lang w:eastAsia="en-GB"/>
          <w14:ligatures w14:val="none"/>
        </w:rPr>
        <w:t>GlobELT</w:t>
      </w:r>
      <w:proofErr w:type="spellEnd"/>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 Conferences, the </w:t>
      </w:r>
      <w:proofErr w:type="spellStart"/>
      <w:r w:rsidRPr="00774B06">
        <w:rPr>
          <w:rFonts w:ascii="Times New Roman" w:eastAsia="Times New Roman" w:hAnsi="Times New Roman" w:cs="Times New Roman"/>
          <w:color w:val="222222"/>
          <w:kern w:val="0"/>
          <w:sz w:val="24"/>
          <w:szCs w:val="24"/>
          <w:shd w:val="clear" w:color="auto" w:fill="FFFFFF"/>
          <w:lang w:eastAsia="en-GB"/>
          <w14:ligatures w14:val="none"/>
        </w:rPr>
        <w:t>GlobELT</w:t>
      </w:r>
      <w:proofErr w:type="spellEnd"/>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 2023  will provide a high quality academic platform, and will bring together researchers, practitioners, and educators with interests in English Language Teaching, English Language and Literature, American Culture and Literature and Linguistics at all levels from all around the world in order to promote connections between theory and practice, and explore different perspectives on the application of research findings into different practices. Proposals for presentations cover but not limited to the following themes:</w:t>
      </w:r>
    </w:p>
    <w:tbl>
      <w:tblPr>
        <w:tblW w:w="9493" w:type="dxa"/>
        <w:tblCellMar>
          <w:left w:w="0" w:type="dxa"/>
          <w:right w:w="0" w:type="dxa"/>
        </w:tblCellMar>
        <w:tblLook w:val="04A0" w:firstRow="1" w:lastRow="0" w:firstColumn="1" w:lastColumn="0" w:noHBand="0" w:noVBand="1"/>
      </w:tblPr>
      <w:tblGrid>
        <w:gridCol w:w="4962"/>
        <w:gridCol w:w="4531"/>
      </w:tblGrid>
      <w:tr w:rsidR="00774B06" w:rsidRPr="00774B06" w14:paraId="1C105B7E" w14:textId="77777777" w:rsidTr="00774B06">
        <w:tc>
          <w:tcPr>
            <w:tcW w:w="4962" w:type="dxa"/>
            <w:tcMar>
              <w:top w:w="0" w:type="dxa"/>
              <w:left w:w="108" w:type="dxa"/>
              <w:bottom w:w="0" w:type="dxa"/>
              <w:right w:w="108" w:type="dxa"/>
            </w:tcMar>
            <w:hideMark/>
          </w:tcPr>
          <w:p w14:paraId="0B376762"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w:t>
            </w:r>
          </w:p>
          <w:p w14:paraId="6785CA41"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Symbol" w:eastAsia="Times New Roman" w:hAnsi="Symbol" w:cs="Times New Roman"/>
                <w:color w:val="222222"/>
                <w:kern w:val="0"/>
                <w:sz w:val="24"/>
                <w:szCs w:val="24"/>
                <w:lang w:eastAsia="en-GB"/>
                <w14:ligatures w14:val="none"/>
              </w:rPr>
              <w:t>·</w:t>
            </w:r>
            <w:r w:rsidRPr="00774B06">
              <w:rPr>
                <w:rFonts w:ascii="Times New Roman" w:eastAsia="Times New Roman" w:hAnsi="Times New Roman" w:cs="Times New Roman"/>
                <w:color w:val="222222"/>
                <w:kern w:val="0"/>
                <w:sz w:val="14"/>
                <w:szCs w:val="14"/>
                <w:lang w:eastAsia="en-GB"/>
                <w14:ligatures w14:val="none"/>
              </w:rPr>
              <w:t> </w:t>
            </w:r>
            <w:r w:rsidRPr="00774B06">
              <w:rPr>
                <w:rFonts w:ascii="Times New Roman" w:eastAsia="Times New Roman" w:hAnsi="Times New Roman" w:cs="Times New Roman"/>
                <w:color w:val="222222"/>
                <w:kern w:val="0"/>
                <w:sz w:val="24"/>
                <w:szCs w:val="24"/>
                <w:shd w:val="clear" w:color="auto" w:fill="FFFFFF"/>
                <w:lang w:eastAsia="en-GB"/>
                <w14:ligatures w14:val="none"/>
              </w:rPr>
              <w:t>Applied Linguistics and Language Education</w:t>
            </w:r>
          </w:p>
          <w:p w14:paraId="12AD0D89"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Approaches and Methods in English Education</w:t>
            </w:r>
          </w:p>
          <w:p w14:paraId="13ED0628"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Culture and Literature in English Education</w:t>
            </w:r>
          </w:p>
          <w:p w14:paraId="0711E7A7"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Early English Education</w:t>
            </w:r>
          </w:p>
          <w:p w14:paraId="54F0B135"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English as an International Language</w:t>
            </w:r>
          </w:p>
          <w:p w14:paraId="30CB194B"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English for Academic Purposes</w:t>
            </w:r>
          </w:p>
          <w:p w14:paraId="7A962051"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English for Specific Purposes</w:t>
            </w:r>
          </w:p>
          <w:p w14:paraId="6C62CDF7" w14:textId="77777777" w:rsidR="00774B06" w:rsidRPr="00774B06" w:rsidRDefault="00774B06" w:rsidP="00774B06">
            <w:pPr>
              <w:spacing w:after="0" w:line="240" w:lineRule="auto"/>
              <w:ind w:left="179"/>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English Language Curriculum and Teaching Materials</w:t>
            </w:r>
          </w:p>
        </w:tc>
        <w:tc>
          <w:tcPr>
            <w:tcW w:w="4531" w:type="dxa"/>
            <w:tcMar>
              <w:top w:w="0" w:type="dxa"/>
              <w:left w:w="108" w:type="dxa"/>
              <w:bottom w:w="0" w:type="dxa"/>
              <w:right w:w="108" w:type="dxa"/>
            </w:tcMar>
            <w:hideMark/>
          </w:tcPr>
          <w:p w14:paraId="25847764" w14:textId="77777777" w:rsidR="00774B06" w:rsidRPr="00774B06" w:rsidRDefault="00774B06" w:rsidP="00774B06">
            <w:pPr>
              <w:spacing w:after="0" w:line="240" w:lineRule="auto"/>
              <w:ind w:left="179"/>
              <w:jc w:val="both"/>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w:t>
            </w:r>
          </w:p>
          <w:p w14:paraId="65E4F824" w14:textId="77777777" w:rsidR="00774B06" w:rsidRPr="00774B06" w:rsidRDefault="00774B06" w:rsidP="00774B06">
            <w:pPr>
              <w:spacing w:after="240" w:line="240" w:lineRule="auto"/>
              <w:ind w:left="43"/>
              <w:rPr>
                <w:rFonts w:ascii="Times New Roman" w:eastAsia="Times New Roman" w:hAnsi="Times New Roman" w:cs="Times New Roman"/>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Intercultural Communication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Language and Peace Education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Language Learning and Acquisition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Language Policy</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Language Testing and Evaluation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Life-long Language Learning</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Distance Language Education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Multimedia and ICT in English Education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Teacher Training and Education</w:t>
            </w:r>
            <w:r w:rsidRPr="00774B06">
              <w:rPr>
                <w:rFonts w:ascii="Times New Roman" w:eastAsia="Times New Roman" w:hAnsi="Times New Roman" w:cs="Times New Roman"/>
                <w:color w:val="222222"/>
                <w:kern w:val="0"/>
                <w:sz w:val="24"/>
                <w:szCs w:val="24"/>
                <w:lang w:eastAsia="en-GB"/>
                <w14:ligatures w14:val="none"/>
              </w:rPr>
              <w:br/>
            </w:r>
            <w:r w:rsidRPr="00774B06">
              <w:rPr>
                <w:rFonts w:ascii="Times New Roman" w:eastAsia="Times New Roman" w:hAnsi="Times New Roman" w:cs="Times New Roman"/>
                <w:color w:val="222222"/>
                <w:kern w:val="0"/>
                <w:sz w:val="24"/>
                <w:szCs w:val="24"/>
                <w:shd w:val="clear" w:color="auto" w:fill="FFFFFF"/>
                <w:lang w:eastAsia="en-GB"/>
                <w14:ligatures w14:val="none"/>
              </w:rPr>
              <w:t>• Translation Studies &amp; Language Teaching</w:t>
            </w:r>
          </w:p>
        </w:tc>
      </w:tr>
    </w:tbl>
    <w:p w14:paraId="3A929F28" w14:textId="77777777" w:rsidR="00774B06" w:rsidRPr="00774B06" w:rsidRDefault="00774B06" w:rsidP="006F0EC9">
      <w:pPr>
        <w:spacing w:after="0" w:line="240" w:lineRule="auto"/>
        <w:ind w:left="1"/>
        <w:jc w:val="both"/>
        <w:rPr>
          <w:rFonts w:ascii="Helvetica" w:eastAsia="Times New Roman" w:hAnsi="Helvetica" w:cs="Helvetica"/>
          <w:color w:val="222222"/>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Speakers are expected to submit an abstract through our abstract submission system. All proposals will be </w:t>
      </w:r>
      <w:proofErr w:type="gramStart"/>
      <w:r w:rsidRPr="00774B06">
        <w:rPr>
          <w:rFonts w:ascii="Times New Roman" w:eastAsia="Times New Roman" w:hAnsi="Times New Roman" w:cs="Times New Roman"/>
          <w:color w:val="222222"/>
          <w:kern w:val="0"/>
          <w:sz w:val="24"/>
          <w:szCs w:val="24"/>
          <w:shd w:val="clear" w:color="auto" w:fill="FFFFFF"/>
          <w:lang w:eastAsia="en-GB"/>
          <w14:ligatures w14:val="none"/>
        </w:rPr>
        <w:t>blind-reviewed</w:t>
      </w:r>
      <w:proofErr w:type="gramEnd"/>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 by at least two members of the editorial and advisory board in terms of the scope and the quality of papers.</w:t>
      </w:r>
    </w:p>
    <w:p w14:paraId="3605B7B2" w14:textId="77777777" w:rsidR="006F0EC9" w:rsidRDefault="00774B06" w:rsidP="006F0EC9">
      <w:pPr>
        <w:spacing w:before="100" w:beforeAutospacing="1" w:after="0" w:line="240" w:lineRule="auto"/>
        <w:jc w:val="both"/>
        <w:rPr>
          <w:rFonts w:ascii="Helvetica" w:eastAsia="Times New Roman" w:hAnsi="Helvetica" w:cs="Helvetica"/>
          <w:color w:val="222222"/>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We believe the </w:t>
      </w:r>
      <w:proofErr w:type="spellStart"/>
      <w:r w:rsidRPr="00774B06">
        <w:rPr>
          <w:rFonts w:ascii="Times New Roman" w:eastAsia="Times New Roman" w:hAnsi="Times New Roman" w:cs="Times New Roman"/>
          <w:color w:val="222222"/>
          <w:kern w:val="0"/>
          <w:sz w:val="24"/>
          <w:szCs w:val="24"/>
          <w:shd w:val="clear" w:color="auto" w:fill="FFFFFF"/>
          <w:lang w:eastAsia="en-GB"/>
          <w14:ligatures w14:val="none"/>
        </w:rPr>
        <w:t>GlobELT</w:t>
      </w:r>
      <w:proofErr w:type="spellEnd"/>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 2023 conference will create an international academic occasion for all to share new perspectives and the most recent research findings from a wide variety of EFL/ESL contexts.</w:t>
      </w:r>
    </w:p>
    <w:p w14:paraId="0BD72311" w14:textId="730F9C00" w:rsidR="00774B06" w:rsidRPr="00774B06" w:rsidRDefault="006F0EC9" w:rsidP="006F0EC9">
      <w:pPr>
        <w:spacing w:before="100" w:beforeAutospacing="1" w:after="0" w:line="240" w:lineRule="auto"/>
        <w:jc w:val="both"/>
        <w:rPr>
          <w:rFonts w:ascii="Helvetica" w:eastAsia="Times New Roman" w:hAnsi="Helvetica" w:cs="Helvetica"/>
          <w:color w:val="222222"/>
          <w:kern w:val="0"/>
          <w:sz w:val="24"/>
          <w:szCs w:val="24"/>
          <w:lang w:eastAsia="en-GB"/>
          <w14:ligatures w14:val="none"/>
        </w:rPr>
      </w:pPr>
      <w:r>
        <w:rPr>
          <w:rFonts w:ascii="Helvetica" w:eastAsia="Times New Roman" w:hAnsi="Helvetica" w:cs="Helvetica"/>
          <w:color w:val="222222"/>
          <w:kern w:val="0"/>
          <w:sz w:val="24"/>
          <w:szCs w:val="24"/>
          <w:lang w:eastAsia="en-GB"/>
          <w14:ligatures w14:val="none"/>
        </w:rPr>
        <w:t xml:space="preserve">         </w:t>
      </w:r>
      <w:r w:rsidR="00774B06" w:rsidRPr="00774B06">
        <w:rPr>
          <w:rFonts w:ascii="Times New Roman" w:eastAsia="Times New Roman" w:hAnsi="Times New Roman" w:cs="Times New Roman"/>
          <w:color w:val="222222"/>
          <w:kern w:val="0"/>
          <w:sz w:val="24"/>
          <w:szCs w:val="24"/>
          <w:shd w:val="clear" w:color="auto" w:fill="FFFFFF"/>
          <w:lang w:eastAsia="en-GB"/>
          <w14:ligatures w14:val="none"/>
        </w:rPr>
        <w:t>Kindest regards.</w:t>
      </w:r>
    </w:p>
    <w:p w14:paraId="5768F1DB" w14:textId="77777777" w:rsidR="00774B06" w:rsidRPr="00774B06" w:rsidRDefault="00774B06" w:rsidP="00774B06">
      <w:pPr>
        <w:spacing w:after="0" w:line="240" w:lineRule="auto"/>
        <w:ind w:left="567"/>
        <w:jc w:val="both"/>
        <w:rPr>
          <w:rFonts w:ascii="Helvetica" w:eastAsia="Times New Roman" w:hAnsi="Helvetica" w:cs="Helvetica"/>
          <w:color w:val="222222"/>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Prof. </w:t>
      </w:r>
      <w:proofErr w:type="spellStart"/>
      <w:r w:rsidRPr="00774B06">
        <w:rPr>
          <w:rFonts w:ascii="Times New Roman" w:eastAsia="Times New Roman" w:hAnsi="Times New Roman" w:cs="Times New Roman"/>
          <w:color w:val="222222"/>
          <w:kern w:val="0"/>
          <w:sz w:val="24"/>
          <w:szCs w:val="24"/>
          <w:shd w:val="clear" w:color="auto" w:fill="FFFFFF"/>
          <w:lang w:eastAsia="en-GB"/>
          <w14:ligatures w14:val="none"/>
        </w:rPr>
        <w:t>Dr.</w:t>
      </w:r>
      <w:proofErr w:type="spellEnd"/>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 Ismail </w:t>
      </w:r>
      <w:proofErr w:type="spellStart"/>
      <w:r w:rsidRPr="00774B06">
        <w:rPr>
          <w:rFonts w:ascii="Times New Roman" w:eastAsia="Times New Roman" w:hAnsi="Times New Roman" w:cs="Times New Roman"/>
          <w:color w:val="222222"/>
          <w:kern w:val="0"/>
          <w:sz w:val="24"/>
          <w:szCs w:val="24"/>
          <w:shd w:val="clear" w:color="auto" w:fill="FFFFFF"/>
          <w:lang w:eastAsia="en-GB"/>
          <w14:ligatures w14:val="none"/>
        </w:rPr>
        <w:t>Hakki</w:t>
      </w:r>
      <w:proofErr w:type="spellEnd"/>
      <w:r w:rsidRPr="00774B06">
        <w:rPr>
          <w:rFonts w:ascii="Times New Roman" w:eastAsia="Times New Roman" w:hAnsi="Times New Roman" w:cs="Times New Roman"/>
          <w:color w:val="222222"/>
          <w:kern w:val="0"/>
          <w:sz w:val="24"/>
          <w:szCs w:val="24"/>
          <w:shd w:val="clear" w:color="auto" w:fill="FFFFFF"/>
          <w:lang w:eastAsia="en-GB"/>
          <w14:ligatures w14:val="none"/>
        </w:rPr>
        <w:t xml:space="preserve"> </w:t>
      </w:r>
      <w:proofErr w:type="spellStart"/>
      <w:r w:rsidRPr="00774B06">
        <w:rPr>
          <w:rFonts w:ascii="Times New Roman" w:eastAsia="Times New Roman" w:hAnsi="Times New Roman" w:cs="Times New Roman"/>
          <w:color w:val="222222"/>
          <w:kern w:val="0"/>
          <w:sz w:val="24"/>
          <w:szCs w:val="24"/>
          <w:shd w:val="clear" w:color="auto" w:fill="FFFFFF"/>
          <w:lang w:eastAsia="en-GB"/>
          <w14:ligatures w14:val="none"/>
        </w:rPr>
        <w:t>Mirici</w:t>
      </w:r>
      <w:proofErr w:type="spellEnd"/>
    </w:p>
    <w:p w14:paraId="70133E9D" w14:textId="77777777" w:rsidR="00774B06" w:rsidRPr="00774B06" w:rsidRDefault="00774B06" w:rsidP="00774B06">
      <w:pPr>
        <w:spacing w:after="0" w:line="240" w:lineRule="auto"/>
        <w:ind w:left="567"/>
        <w:jc w:val="both"/>
        <w:rPr>
          <w:rFonts w:ascii="Helvetica" w:eastAsia="Times New Roman" w:hAnsi="Helvetica" w:cs="Helvetica"/>
          <w:color w:val="222222"/>
          <w:kern w:val="0"/>
          <w:sz w:val="24"/>
          <w:szCs w:val="24"/>
          <w:lang w:eastAsia="en-GB"/>
          <w14:ligatures w14:val="none"/>
        </w:rPr>
      </w:pPr>
      <w:r w:rsidRPr="00774B06">
        <w:rPr>
          <w:rFonts w:ascii="Times New Roman" w:eastAsia="Times New Roman" w:hAnsi="Times New Roman" w:cs="Times New Roman"/>
          <w:color w:val="222222"/>
          <w:kern w:val="0"/>
          <w:sz w:val="24"/>
          <w:szCs w:val="24"/>
          <w:shd w:val="clear" w:color="auto" w:fill="FFFFFF"/>
          <w:lang w:eastAsia="en-GB"/>
          <w14:ligatures w14:val="none"/>
        </w:rPr>
        <w:t>President of the Conference</w:t>
      </w:r>
    </w:p>
    <w:p w14:paraId="2D5607FE" w14:textId="77777777" w:rsidR="00774B06" w:rsidRPr="00774B06" w:rsidRDefault="00774B06" w:rsidP="00774B06">
      <w:pPr>
        <w:spacing w:after="0" w:line="240" w:lineRule="auto"/>
        <w:rPr>
          <w:rFonts w:ascii="Helvetica" w:eastAsia="Times New Roman" w:hAnsi="Helvetica" w:cs="Helvetica"/>
          <w:color w:val="222222"/>
          <w:kern w:val="0"/>
          <w:sz w:val="24"/>
          <w:szCs w:val="24"/>
          <w:lang w:eastAsia="en-GB"/>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05"/>
      </w:tblGrid>
      <w:tr w:rsidR="00774B06" w:rsidRPr="00774B06" w14:paraId="3FE2A17D" w14:textId="77777777" w:rsidTr="00774B06">
        <w:tc>
          <w:tcPr>
            <w:tcW w:w="605" w:type="dxa"/>
            <w:tcMar>
              <w:top w:w="0" w:type="dxa"/>
              <w:left w:w="240" w:type="dxa"/>
              <w:bottom w:w="0" w:type="dxa"/>
              <w:right w:w="240" w:type="dxa"/>
            </w:tcMar>
            <w:hideMark/>
          </w:tcPr>
          <w:p w14:paraId="587D77F5" w14:textId="0AC6BDC4" w:rsidR="00774B06" w:rsidRPr="00774B06" w:rsidRDefault="00774B06" w:rsidP="00774B06">
            <w:pPr>
              <w:spacing w:after="0" w:line="240" w:lineRule="auto"/>
              <w:rPr>
                <w:rFonts w:ascii="Times New Roman" w:eastAsia="Times New Roman" w:hAnsi="Times New Roman" w:cs="Times New Roman"/>
                <w:kern w:val="0"/>
                <w:sz w:val="24"/>
                <w:szCs w:val="24"/>
                <w:lang w:eastAsia="en-GB"/>
                <w14:ligatures w14:val="none"/>
              </w:rPr>
            </w:pPr>
          </w:p>
        </w:tc>
      </w:tr>
    </w:tbl>
    <w:p w14:paraId="0CF2161E"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D9D"/>
    <w:rsid w:val="00095940"/>
    <w:rsid w:val="00464D9D"/>
    <w:rsid w:val="006F0EC9"/>
    <w:rsid w:val="00725309"/>
    <w:rsid w:val="00774B06"/>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AB9F6"/>
  <w15:chartTrackingRefBased/>
  <w15:docId w15:val="{96E85903-EEA6-48AF-BCFF-189258E4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4B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74B06"/>
    <w:rPr>
      <w:color w:val="0000FF"/>
      <w:u w:val="single"/>
    </w:rPr>
  </w:style>
  <w:style w:type="character" w:customStyle="1" w:styleId="ams">
    <w:name w:val="ams"/>
    <w:basedOn w:val="DefaultParagraphFont"/>
    <w:rsid w:val="00774B06"/>
  </w:style>
  <w:style w:type="character" w:styleId="UnresolvedMention">
    <w:name w:val="Unresolved Mention"/>
    <w:basedOn w:val="DefaultParagraphFont"/>
    <w:uiPriority w:val="99"/>
    <w:semiHidden/>
    <w:unhideWhenUsed/>
    <w:rsid w:val="006F0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3616">
      <w:bodyDiv w:val="1"/>
      <w:marLeft w:val="0"/>
      <w:marRight w:val="0"/>
      <w:marTop w:val="0"/>
      <w:marBottom w:val="0"/>
      <w:divBdr>
        <w:top w:val="none" w:sz="0" w:space="0" w:color="auto"/>
        <w:left w:val="none" w:sz="0" w:space="0" w:color="auto"/>
        <w:bottom w:val="none" w:sz="0" w:space="0" w:color="auto"/>
        <w:right w:val="none" w:sz="0" w:space="0" w:color="auto"/>
      </w:divBdr>
      <w:divsChild>
        <w:div w:id="498622847">
          <w:marLeft w:val="0"/>
          <w:marRight w:val="0"/>
          <w:marTop w:val="0"/>
          <w:marBottom w:val="0"/>
          <w:divBdr>
            <w:top w:val="none" w:sz="0" w:space="0" w:color="auto"/>
            <w:left w:val="none" w:sz="0" w:space="0" w:color="auto"/>
            <w:bottom w:val="none" w:sz="0" w:space="0" w:color="auto"/>
            <w:right w:val="none" w:sz="0" w:space="0" w:color="auto"/>
          </w:divBdr>
          <w:divsChild>
            <w:div w:id="1740058681">
              <w:marLeft w:val="0"/>
              <w:marRight w:val="0"/>
              <w:marTop w:val="0"/>
              <w:marBottom w:val="0"/>
              <w:divBdr>
                <w:top w:val="none" w:sz="0" w:space="0" w:color="auto"/>
                <w:left w:val="none" w:sz="0" w:space="0" w:color="auto"/>
                <w:bottom w:val="none" w:sz="0" w:space="0" w:color="auto"/>
                <w:right w:val="none" w:sz="0" w:space="0" w:color="auto"/>
              </w:divBdr>
              <w:divsChild>
                <w:div w:id="1440485239">
                  <w:marLeft w:val="0"/>
                  <w:marRight w:val="0"/>
                  <w:marTop w:val="0"/>
                  <w:marBottom w:val="0"/>
                  <w:divBdr>
                    <w:top w:val="none" w:sz="0" w:space="0" w:color="auto"/>
                    <w:left w:val="none" w:sz="0" w:space="0" w:color="auto"/>
                    <w:bottom w:val="none" w:sz="0" w:space="0" w:color="auto"/>
                    <w:right w:val="none" w:sz="0" w:space="0" w:color="auto"/>
                  </w:divBdr>
                  <w:divsChild>
                    <w:div w:id="449473889">
                      <w:marLeft w:val="0"/>
                      <w:marRight w:val="0"/>
                      <w:marTop w:val="0"/>
                      <w:marBottom w:val="0"/>
                      <w:divBdr>
                        <w:top w:val="none" w:sz="0" w:space="0" w:color="auto"/>
                        <w:left w:val="none" w:sz="0" w:space="0" w:color="auto"/>
                        <w:bottom w:val="none" w:sz="0" w:space="0" w:color="auto"/>
                        <w:right w:val="none" w:sz="0" w:space="0" w:color="auto"/>
                      </w:divBdr>
                      <w:divsChild>
                        <w:div w:id="127356417">
                          <w:marLeft w:val="0"/>
                          <w:marRight w:val="0"/>
                          <w:marTop w:val="0"/>
                          <w:marBottom w:val="0"/>
                          <w:divBdr>
                            <w:top w:val="single" w:sz="2" w:space="0" w:color="EFEFEF"/>
                            <w:left w:val="none" w:sz="0" w:space="0" w:color="auto"/>
                            <w:bottom w:val="none" w:sz="0" w:space="0" w:color="auto"/>
                            <w:right w:val="none" w:sz="0" w:space="0" w:color="auto"/>
                          </w:divBdr>
                          <w:divsChild>
                            <w:div w:id="123473791">
                              <w:marLeft w:val="0"/>
                              <w:marRight w:val="0"/>
                              <w:marTop w:val="0"/>
                              <w:marBottom w:val="0"/>
                              <w:divBdr>
                                <w:top w:val="none" w:sz="0" w:space="0" w:color="auto"/>
                                <w:left w:val="none" w:sz="0" w:space="0" w:color="auto"/>
                                <w:bottom w:val="none" w:sz="0" w:space="0" w:color="auto"/>
                                <w:right w:val="none" w:sz="0" w:space="0" w:color="auto"/>
                              </w:divBdr>
                              <w:divsChild>
                                <w:div w:id="2071028710">
                                  <w:marLeft w:val="0"/>
                                  <w:marRight w:val="0"/>
                                  <w:marTop w:val="0"/>
                                  <w:marBottom w:val="0"/>
                                  <w:divBdr>
                                    <w:top w:val="none" w:sz="0" w:space="0" w:color="auto"/>
                                    <w:left w:val="none" w:sz="0" w:space="0" w:color="auto"/>
                                    <w:bottom w:val="none" w:sz="0" w:space="0" w:color="auto"/>
                                    <w:right w:val="none" w:sz="0" w:space="0" w:color="auto"/>
                                  </w:divBdr>
                                  <w:divsChild>
                                    <w:div w:id="132791607">
                                      <w:marLeft w:val="0"/>
                                      <w:marRight w:val="0"/>
                                      <w:marTop w:val="0"/>
                                      <w:marBottom w:val="0"/>
                                      <w:divBdr>
                                        <w:top w:val="none" w:sz="0" w:space="0" w:color="auto"/>
                                        <w:left w:val="none" w:sz="0" w:space="0" w:color="auto"/>
                                        <w:bottom w:val="none" w:sz="0" w:space="0" w:color="auto"/>
                                        <w:right w:val="none" w:sz="0" w:space="0" w:color="auto"/>
                                      </w:divBdr>
                                      <w:divsChild>
                                        <w:div w:id="1891571485">
                                          <w:marLeft w:val="0"/>
                                          <w:marRight w:val="0"/>
                                          <w:marTop w:val="0"/>
                                          <w:marBottom w:val="0"/>
                                          <w:divBdr>
                                            <w:top w:val="none" w:sz="0" w:space="0" w:color="auto"/>
                                            <w:left w:val="none" w:sz="0" w:space="0" w:color="auto"/>
                                            <w:bottom w:val="none" w:sz="0" w:space="0" w:color="auto"/>
                                            <w:right w:val="none" w:sz="0" w:space="0" w:color="auto"/>
                                          </w:divBdr>
                                          <w:divsChild>
                                            <w:div w:id="1523275204">
                                              <w:marLeft w:val="0"/>
                                              <w:marRight w:val="0"/>
                                              <w:marTop w:val="0"/>
                                              <w:marBottom w:val="0"/>
                                              <w:divBdr>
                                                <w:top w:val="none" w:sz="0" w:space="0" w:color="auto"/>
                                                <w:left w:val="none" w:sz="0" w:space="0" w:color="auto"/>
                                                <w:bottom w:val="none" w:sz="0" w:space="0" w:color="auto"/>
                                                <w:right w:val="none" w:sz="0" w:space="0" w:color="auto"/>
                                              </w:divBdr>
                                              <w:divsChild>
                                                <w:div w:id="740564186">
                                                  <w:marLeft w:val="0"/>
                                                  <w:marRight w:val="0"/>
                                                  <w:marTop w:val="0"/>
                                                  <w:marBottom w:val="0"/>
                                                  <w:divBdr>
                                                    <w:top w:val="none" w:sz="0" w:space="0" w:color="auto"/>
                                                    <w:left w:val="none" w:sz="0" w:space="0" w:color="auto"/>
                                                    <w:bottom w:val="none" w:sz="0" w:space="0" w:color="auto"/>
                                                    <w:right w:val="none" w:sz="0" w:space="0" w:color="auto"/>
                                                  </w:divBdr>
                                                  <w:divsChild>
                                                    <w:div w:id="1005592186">
                                                      <w:marLeft w:val="0"/>
                                                      <w:marRight w:val="0"/>
                                                      <w:marTop w:val="120"/>
                                                      <w:marBottom w:val="0"/>
                                                      <w:divBdr>
                                                        <w:top w:val="none" w:sz="0" w:space="0" w:color="auto"/>
                                                        <w:left w:val="none" w:sz="0" w:space="0" w:color="auto"/>
                                                        <w:bottom w:val="none" w:sz="0" w:space="0" w:color="auto"/>
                                                        <w:right w:val="none" w:sz="0" w:space="0" w:color="auto"/>
                                                      </w:divBdr>
                                                      <w:divsChild>
                                                        <w:div w:id="301085938">
                                                          <w:marLeft w:val="0"/>
                                                          <w:marRight w:val="0"/>
                                                          <w:marTop w:val="0"/>
                                                          <w:marBottom w:val="0"/>
                                                          <w:divBdr>
                                                            <w:top w:val="none" w:sz="0" w:space="0" w:color="auto"/>
                                                            <w:left w:val="none" w:sz="0" w:space="0" w:color="auto"/>
                                                            <w:bottom w:val="none" w:sz="0" w:space="0" w:color="auto"/>
                                                            <w:right w:val="none" w:sz="0" w:space="0" w:color="auto"/>
                                                          </w:divBdr>
                                                          <w:divsChild>
                                                            <w:div w:id="1081947881">
                                                              <w:marLeft w:val="0"/>
                                                              <w:marRight w:val="0"/>
                                                              <w:marTop w:val="0"/>
                                                              <w:marBottom w:val="0"/>
                                                              <w:divBdr>
                                                                <w:top w:val="none" w:sz="0" w:space="0" w:color="auto"/>
                                                                <w:left w:val="none" w:sz="0" w:space="0" w:color="auto"/>
                                                                <w:bottom w:val="none" w:sz="0" w:space="0" w:color="auto"/>
                                                                <w:right w:val="none" w:sz="0" w:space="0" w:color="auto"/>
                                                              </w:divBdr>
                                                              <w:divsChild>
                                                                <w:div w:id="1578856708">
                                                                  <w:marLeft w:val="0"/>
                                                                  <w:marRight w:val="0"/>
                                                                  <w:marTop w:val="0"/>
                                                                  <w:marBottom w:val="0"/>
                                                                  <w:divBdr>
                                                                    <w:top w:val="none" w:sz="0" w:space="0" w:color="auto"/>
                                                                    <w:left w:val="none" w:sz="0" w:space="0" w:color="auto"/>
                                                                    <w:bottom w:val="none" w:sz="0" w:space="0" w:color="auto"/>
                                                                    <w:right w:val="none" w:sz="0" w:space="0" w:color="auto"/>
                                                                  </w:divBdr>
                                                                  <w:divsChild>
                                                                    <w:div w:id="668023030">
                                                                      <w:marLeft w:val="0"/>
                                                                      <w:marRight w:val="0"/>
                                                                      <w:marTop w:val="0"/>
                                                                      <w:marBottom w:val="0"/>
                                                                      <w:divBdr>
                                                                        <w:top w:val="none" w:sz="0" w:space="0" w:color="auto"/>
                                                                        <w:left w:val="none" w:sz="0" w:space="0" w:color="auto"/>
                                                                        <w:bottom w:val="none" w:sz="0" w:space="0" w:color="auto"/>
                                                                        <w:right w:val="none" w:sz="0" w:space="0" w:color="auto"/>
                                                                      </w:divBdr>
                                                                      <w:divsChild>
                                                                        <w:div w:id="612247305">
                                                                          <w:marLeft w:val="0"/>
                                                                          <w:marRight w:val="0"/>
                                                                          <w:marTop w:val="0"/>
                                                                          <w:marBottom w:val="0"/>
                                                                          <w:divBdr>
                                                                            <w:top w:val="none" w:sz="0" w:space="0" w:color="auto"/>
                                                                            <w:left w:val="none" w:sz="0" w:space="0" w:color="auto"/>
                                                                            <w:bottom w:val="none" w:sz="0" w:space="0" w:color="auto"/>
                                                                            <w:right w:val="none" w:sz="0" w:space="0" w:color="auto"/>
                                                                          </w:divBdr>
                                                                        </w:div>
                                                                        <w:div w:id="23142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073582">
                                          <w:marLeft w:val="0"/>
                                          <w:marRight w:val="0"/>
                                          <w:marTop w:val="0"/>
                                          <w:marBottom w:val="0"/>
                                          <w:divBdr>
                                            <w:top w:val="none" w:sz="0" w:space="0" w:color="auto"/>
                                            <w:left w:val="none" w:sz="0" w:space="0" w:color="auto"/>
                                            <w:bottom w:val="none" w:sz="0" w:space="0" w:color="auto"/>
                                            <w:right w:val="none" w:sz="0" w:space="0" w:color="auto"/>
                                          </w:divBdr>
                                          <w:divsChild>
                                            <w:div w:id="1206723102">
                                              <w:marLeft w:val="0"/>
                                              <w:marRight w:val="0"/>
                                              <w:marTop w:val="0"/>
                                              <w:marBottom w:val="0"/>
                                              <w:divBdr>
                                                <w:top w:val="none" w:sz="0" w:space="0" w:color="auto"/>
                                                <w:left w:val="none" w:sz="0" w:space="0" w:color="auto"/>
                                                <w:bottom w:val="none" w:sz="0" w:space="0" w:color="auto"/>
                                                <w:right w:val="none" w:sz="0" w:space="0" w:color="auto"/>
                                              </w:divBdr>
                                              <w:divsChild>
                                                <w:div w:id="740523626">
                                                  <w:marLeft w:val="0"/>
                                                  <w:marRight w:val="0"/>
                                                  <w:marTop w:val="0"/>
                                                  <w:marBottom w:val="0"/>
                                                  <w:divBdr>
                                                    <w:top w:val="none" w:sz="0" w:space="0" w:color="auto"/>
                                                    <w:left w:val="none" w:sz="0" w:space="0" w:color="auto"/>
                                                    <w:bottom w:val="none" w:sz="0" w:space="0" w:color="auto"/>
                                                    <w:right w:val="none" w:sz="0" w:space="0" w:color="auto"/>
                                                  </w:divBdr>
                                                  <w:divsChild>
                                                    <w:div w:id="1377698894">
                                                      <w:marLeft w:val="0"/>
                                                      <w:marRight w:val="0"/>
                                                      <w:marTop w:val="0"/>
                                                      <w:marBottom w:val="0"/>
                                                      <w:divBdr>
                                                        <w:top w:val="none" w:sz="0" w:space="0" w:color="auto"/>
                                                        <w:left w:val="none" w:sz="0" w:space="0" w:color="auto"/>
                                                        <w:bottom w:val="none" w:sz="0" w:space="0" w:color="auto"/>
                                                        <w:right w:val="none" w:sz="0" w:space="0" w:color="auto"/>
                                                      </w:divBdr>
                                                      <w:divsChild>
                                                        <w:div w:id="611396791">
                                                          <w:marLeft w:val="0"/>
                                                          <w:marRight w:val="0"/>
                                                          <w:marTop w:val="0"/>
                                                          <w:marBottom w:val="0"/>
                                                          <w:divBdr>
                                                            <w:top w:val="none" w:sz="0" w:space="0" w:color="auto"/>
                                                            <w:left w:val="none" w:sz="0" w:space="0" w:color="auto"/>
                                                            <w:bottom w:val="none" w:sz="0" w:space="0" w:color="auto"/>
                                                            <w:right w:val="none" w:sz="0" w:space="0" w:color="auto"/>
                                                          </w:divBdr>
                                                          <w:divsChild>
                                                            <w:div w:id="86902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lobets.org/globeltconferenc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2023-06-28T07:32:00Z</dcterms:created>
  <dcterms:modified xsi:type="dcterms:W3CDTF">2023-07-19T14:22:00Z</dcterms:modified>
</cp:coreProperties>
</file>