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98F4EF3" w:rsidR="000304B2" w:rsidRPr="003622C1" w:rsidRDefault="00000000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3467516"/>
      <w:r w:rsidRPr="003622C1">
        <w:rPr>
          <w:rFonts w:ascii="Times New Roman" w:hAnsi="Times New Roman" w:cs="Times New Roman"/>
          <w:b/>
          <w:bCs/>
          <w:sz w:val="28"/>
          <w:szCs w:val="28"/>
        </w:rPr>
        <w:t xml:space="preserve">Pilgrims </w:t>
      </w:r>
      <w:r w:rsidR="003622C1" w:rsidRPr="003622C1"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Pr="003622C1">
        <w:rPr>
          <w:rFonts w:ascii="Times New Roman" w:hAnsi="Times New Roman" w:cs="Times New Roman"/>
          <w:b/>
          <w:bCs/>
          <w:sz w:val="28"/>
          <w:szCs w:val="28"/>
        </w:rPr>
        <w:t xml:space="preserve">orges </w:t>
      </w:r>
      <w:r w:rsidR="003622C1" w:rsidRPr="003622C1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3622C1">
        <w:rPr>
          <w:rFonts w:ascii="Times New Roman" w:hAnsi="Times New Roman" w:cs="Times New Roman"/>
          <w:b/>
          <w:bCs/>
          <w:sz w:val="28"/>
          <w:szCs w:val="28"/>
        </w:rPr>
        <w:t>head</w:t>
      </w:r>
    </w:p>
    <w:p w14:paraId="58BBA377" w14:textId="77777777" w:rsidR="003622C1" w:rsidRPr="003622C1" w:rsidRDefault="003622C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684937" w14:textId="0AC6E71A" w:rsidR="003622C1" w:rsidRPr="003622C1" w:rsidRDefault="003622C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22C1">
        <w:rPr>
          <w:rFonts w:ascii="Times New Roman" w:hAnsi="Times New Roman" w:cs="Times New Roman"/>
          <w:b/>
          <w:bCs/>
          <w:sz w:val="24"/>
          <w:szCs w:val="24"/>
        </w:rPr>
        <w:t>Till Gins, Lead Officer, Pilgrims</w:t>
      </w:r>
    </w:p>
    <w:bookmarkEnd w:id="0"/>
    <w:p w14:paraId="00000002" w14:textId="77777777" w:rsidR="000304B2" w:rsidRPr="003622C1" w:rsidRDefault="000304B2">
      <w:pPr>
        <w:rPr>
          <w:rFonts w:ascii="Times New Roman" w:hAnsi="Times New Roman" w:cs="Times New Roman"/>
          <w:sz w:val="24"/>
          <w:szCs w:val="24"/>
        </w:rPr>
      </w:pPr>
    </w:p>
    <w:p w14:paraId="00000003" w14:textId="77777777" w:rsidR="000304B2" w:rsidRPr="003622C1" w:rsidRDefault="00000000">
      <w:pPr>
        <w:rPr>
          <w:rFonts w:ascii="Times New Roman" w:hAnsi="Times New Roman" w:cs="Times New Roman"/>
          <w:sz w:val="24"/>
          <w:szCs w:val="24"/>
        </w:rPr>
      </w:pPr>
      <w:r w:rsidRPr="003622C1">
        <w:rPr>
          <w:rFonts w:ascii="Times New Roman" w:hAnsi="Times New Roman" w:cs="Times New Roman"/>
          <w:sz w:val="24"/>
          <w:szCs w:val="24"/>
        </w:rPr>
        <w:t>This issue of the magazine is dominated by the man who symbolised Pilgrims for 51 years and whose influence in ELT will perdure for at least another half a century.  Mario has left us, so we wish to celebrate his life in this issue: please read the many tributes to this legend of the EFL world in this Magazine</w:t>
      </w:r>
    </w:p>
    <w:p w14:paraId="00000004" w14:textId="77777777" w:rsidR="000304B2" w:rsidRPr="003622C1" w:rsidRDefault="000304B2">
      <w:pPr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0304B2" w:rsidRPr="003622C1" w:rsidRDefault="000000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622C1">
        <w:rPr>
          <w:rFonts w:ascii="Times New Roman" w:hAnsi="Times New Roman" w:cs="Times New Roman"/>
          <w:sz w:val="24"/>
          <w:szCs w:val="24"/>
        </w:rPr>
        <w:t>Pilgrims</w:t>
      </w:r>
      <w:proofErr w:type="gramEnd"/>
      <w:r w:rsidRPr="003622C1">
        <w:rPr>
          <w:rFonts w:ascii="Times New Roman" w:hAnsi="Times New Roman" w:cs="Times New Roman"/>
          <w:sz w:val="24"/>
          <w:szCs w:val="24"/>
        </w:rPr>
        <w:t xml:space="preserve"> trainers have carried on making Mario proud by maintaining his pedagogic legacy: they attended and spoke at </w:t>
      </w:r>
      <w:proofErr w:type="gramStart"/>
      <w:r w:rsidRPr="003622C1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3622C1">
        <w:rPr>
          <w:rFonts w:ascii="Times New Roman" w:hAnsi="Times New Roman" w:cs="Times New Roman"/>
          <w:sz w:val="24"/>
          <w:szCs w:val="24"/>
        </w:rPr>
        <w:t xml:space="preserve"> conferences around Europe: IATEFL Poland, TESOL France, TESOL Spain, ETAS in Switzerland and TESOL Athens to name just a few. And more are to come: IATEFL in Edinburgh, APPI in Portugal .... The Pilgrims way (humanistic teaching) has never been as relevant as it is now: we are proud to remain pioneers in ELT.  </w:t>
      </w:r>
    </w:p>
    <w:p w14:paraId="00000006" w14:textId="77777777" w:rsidR="000304B2" w:rsidRPr="003622C1" w:rsidRDefault="000304B2">
      <w:pPr>
        <w:rPr>
          <w:rFonts w:ascii="Times New Roman" w:hAnsi="Times New Roman" w:cs="Times New Roman"/>
          <w:sz w:val="24"/>
          <w:szCs w:val="24"/>
        </w:rPr>
      </w:pPr>
    </w:p>
    <w:p w14:paraId="00000007" w14:textId="77777777" w:rsidR="000304B2" w:rsidRPr="003622C1" w:rsidRDefault="00000000">
      <w:pPr>
        <w:rPr>
          <w:rFonts w:ascii="Times New Roman" w:hAnsi="Times New Roman" w:cs="Times New Roman"/>
          <w:sz w:val="24"/>
          <w:szCs w:val="24"/>
        </w:rPr>
      </w:pPr>
      <w:r w:rsidRPr="003622C1">
        <w:rPr>
          <w:rFonts w:ascii="Times New Roman" w:hAnsi="Times New Roman" w:cs="Times New Roman"/>
          <w:sz w:val="24"/>
          <w:szCs w:val="24"/>
        </w:rPr>
        <w:t xml:space="preserve">Pilgrims' partnership with Learn and Lead Innovation took a concrete turn in March when some of the Pilgrims trainers attended an induction session with members of  Learn and Lead which is a grouping  of independent training centres across 12 countries. It allowed both organisations to identify the complementarity of our 2 approaches: while Pilgrims has always focused on classroom delivery designed to empower teachers to inspire their pupils, LLI has chosen a wider remit by extending the scope of its work from the classroom to the full management of the schools; it operates at three synergistic levels: classroom - team - organisation. This signifies that the profound improvements Pilgrims trainers bring to the teachers’ classrooms can be enhanced by the emergence of a positive climate </w:t>
      </w:r>
      <w:proofErr w:type="gramStart"/>
      <w:r w:rsidRPr="003622C1">
        <w:rPr>
          <w:rFonts w:ascii="Times New Roman" w:hAnsi="Times New Roman" w:cs="Times New Roman"/>
          <w:sz w:val="24"/>
          <w:szCs w:val="24"/>
        </w:rPr>
        <w:t>school as a whole, thus</w:t>
      </w:r>
      <w:proofErr w:type="gramEnd"/>
      <w:r w:rsidRPr="003622C1">
        <w:rPr>
          <w:rFonts w:ascii="Times New Roman" w:hAnsi="Times New Roman" w:cs="Times New Roman"/>
          <w:sz w:val="24"/>
          <w:szCs w:val="24"/>
        </w:rPr>
        <w:t xml:space="preserve"> having an exponential impact on the motivation of both teachers and pupils. Synergy between all stakeholders in a school, be it teachers, academic Heads of Departments, the management and parents </w:t>
      </w:r>
      <w:proofErr w:type="gramStart"/>
      <w:r w:rsidRPr="003622C1">
        <w:rPr>
          <w:rFonts w:ascii="Times New Roman" w:hAnsi="Times New Roman" w:cs="Times New Roman"/>
          <w:sz w:val="24"/>
          <w:szCs w:val="24"/>
        </w:rPr>
        <w:t>creates</w:t>
      </w:r>
      <w:proofErr w:type="gramEnd"/>
      <w:r w:rsidRPr="003622C1">
        <w:rPr>
          <w:rFonts w:ascii="Times New Roman" w:hAnsi="Times New Roman" w:cs="Times New Roman"/>
          <w:sz w:val="24"/>
          <w:szCs w:val="24"/>
        </w:rPr>
        <w:t xml:space="preserve"> happy schools with happy people!</w:t>
      </w:r>
    </w:p>
    <w:p w14:paraId="00000008" w14:textId="77777777" w:rsidR="000304B2" w:rsidRPr="003622C1" w:rsidRDefault="000304B2">
      <w:pPr>
        <w:rPr>
          <w:rFonts w:ascii="Times New Roman" w:hAnsi="Times New Roman" w:cs="Times New Roman"/>
          <w:sz w:val="24"/>
          <w:szCs w:val="24"/>
        </w:rPr>
      </w:pPr>
    </w:p>
    <w:p w14:paraId="00000009" w14:textId="77777777" w:rsidR="000304B2" w:rsidRPr="003622C1" w:rsidRDefault="00000000">
      <w:pPr>
        <w:spacing w:line="331" w:lineRule="auto"/>
        <w:rPr>
          <w:rFonts w:ascii="Times New Roman" w:hAnsi="Times New Roman" w:cs="Times New Roman"/>
          <w:sz w:val="24"/>
          <w:szCs w:val="24"/>
        </w:rPr>
      </w:pPr>
      <w:r w:rsidRPr="003622C1">
        <w:rPr>
          <w:rFonts w:ascii="Times New Roman" w:hAnsi="Times New Roman" w:cs="Times New Roman"/>
          <w:sz w:val="24"/>
          <w:szCs w:val="24"/>
        </w:rPr>
        <w:t xml:space="preserve">Joint programmes with Learn and Lead Innovation are planned to take place in Segovia during the month of August this year: </w:t>
      </w:r>
      <w:proofErr w:type="gramStart"/>
      <w:r w:rsidRPr="003622C1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3622C1">
        <w:rPr>
          <w:rFonts w:ascii="Times New Roman" w:hAnsi="Times New Roman" w:cs="Times New Roman"/>
          <w:sz w:val="24"/>
          <w:szCs w:val="24"/>
        </w:rPr>
        <w:t xml:space="preserve"> teachers have already reserved their place on those courses. It should prove a wonderful opportunity to further Pilgrims' belief in as wide a holistic perspective as possible.</w:t>
      </w:r>
    </w:p>
    <w:p w14:paraId="0000000A" w14:textId="77777777" w:rsidR="000304B2" w:rsidRPr="003622C1" w:rsidRDefault="00000000">
      <w:pPr>
        <w:rPr>
          <w:rFonts w:ascii="Times New Roman" w:hAnsi="Times New Roman" w:cs="Times New Roman"/>
          <w:sz w:val="24"/>
          <w:szCs w:val="24"/>
        </w:rPr>
      </w:pPr>
      <w:r w:rsidRPr="003622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00B" w14:textId="77777777" w:rsidR="000304B2" w:rsidRPr="003622C1" w:rsidRDefault="00000000">
      <w:pPr>
        <w:spacing w:line="331" w:lineRule="auto"/>
        <w:rPr>
          <w:rFonts w:ascii="Times New Roman" w:hAnsi="Times New Roman" w:cs="Times New Roman"/>
          <w:sz w:val="24"/>
          <w:szCs w:val="24"/>
        </w:rPr>
      </w:pPr>
      <w:r w:rsidRPr="003622C1">
        <w:rPr>
          <w:rFonts w:ascii="Times New Roman" w:hAnsi="Times New Roman" w:cs="Times New Roman"/>
          <w:sz w:val="24"/>
          <w:szCs w:val="24"/>
        </w:rPr>
        <w:t>​</w:t>
      </w:r>
      <w:proofErr w:type="spellStart"/>
      <w:r w:rsidRPr="003622C1">
        <w:rPr>
          <w:rFonts w:ascii="Times New Roman" w:hAnsi="Times New Roman" w:cs="Times New Roman"/>
          <w:sz w:val="24"/>
          <w:szCs w:val="24"/>
        </w:rPr>
        <w:t>Finally,I</w:t>
      </w:r>
      <w:proofErr w:type="spellEnd"/>
      <w:r w:rsidRPr="003622C1">
        <w:rPr>
          <w:rFonts w:ascii="Times New Roman" w:hAnsi="Times New Roman" w:cs="Times New Roman"/>
          <w:sz w:val="24"/>
          <w:szCs w:val="24"/>
        </w:rPr>
        <w:t xml:space="preserve"> should like to announce that, at Pilgrims, we are putting a lot of effort to widen our community of ​broad minded trainers​: we are blessed with an extremely loyal team who have conducted teacher training on the campus of the University of Kent for many summers: they are the bedrock of </w:t>
      </w:r>
      <w:proofErr w:type="spellStart"/>
      <w:r w:rsidRPr="003622C1">
        <w:rPr>
          <w:rFonts w:ascii="Times New Roman" w:hAnsi="Times New Roman" w:cs="Times New Roman"/>
          <w:sz w:val="24"/>
          <w:szCs w:val="24"/>
        </w:rPr>
        <w:t>PIlgrims'</w:t>
      </w:r>
      <w:proofErr w:type="spellEnd"/>
      <w:r w:rsidRPr="003622C1">
        <w:rPr>
          <w:rFonts w:ascii="Times New Roman" w:hAnsi="Times New Roman" w:cs="Times New Roman"/>
          <w:sz w:val="24"/>
          <w:szCs w:val="24"/>
        </w:rPr>
        <w:t xml:space="preserve"> reputation for innovative pedagogy; however,  the corollary of this long running loyalty is the need to widen the team with younger trainers with the right Pilgrims </w:t>
      </w:r>
      <w:r w:rsidRPr="003622C1">
        <w:rPr>
          <w:rFonts w:ascii="Times New Roman" w:hAnsi="Times New Roman" w:cs="Times New Roman"/>
          <w:sz w:val="24"/>
          <w:szCs w:val="24"/>
        </w:rPr>
        <w:lastRenderedPageBreak/>
        <w:t xml:space="preserve">values. This evolution takes us back to my introduction where I suggest that Mario’s legacy deserves to last for another 50 years! </w:t>
      </w:r>
    </w:p>
    <w:p w14:paraId="0000000C" w14:textId="77777777" w:rsidR="000304B2" w:rsidRPr="003622C1" w:rsidRDefault="000304B2">
      <w:pPr>
        <w:rPr>
          <w:rFonts w:ascii="Times New Roman" w:hAnsi="Times New Roman" w:cs="Times New Roman"/>
          <w:sz w:val="24"/>
          <w:szCs w:val="24"/>
        </w:rPr>
      </w:pPr>
    </w:p>
    <w:p w14:paraId="0000000D" w14:textId="77777777" w:rsidR="000304B2" w:rsidRDefault="000304B2"/>
    <w:p w14:paraId="1E5D6CC0" w14:textId="77777777" w:rsidR="0024487A" w:rsidRPr="0024487A" w:rsidRDefault="0024487A" w:rsidP="0024487A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184399231"/>
      <w:bookmarkStart w:id="2" w:name="_Hlk192707228"/>
      <w:r w:rsidRPr="0024487A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24487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Pilgrims in Segovia Teacher Training courses 2025</w:t>
      </w:r>
      <w:r w:rsidRPr="00244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gramStart"/>
      <w:r w:rsidRPr="0024487A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at</w:t>
      </w:r>
      <w:proofErr w:type="gramEnd"/>
      <w:r w:rsidRPr="0024487A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Pilgrims website.</w:t>
      </w:r>
    </w:p>
    <w:bookmarkEnd w:id="1"/>
    <w:p w14:paraId="0121C56A" w14:textId="77777777" w:rsidR="0024487A" w:rsidRPr="0024487A" w:rsidRDefault="0024487A" w:rsidP="0024487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9F27D0" w14:textId="77777777" w:rsidR="0024487A" w:rsidRPr="0024487A" w:rsidRDefault="0024487A" w:rsidP="0024487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24487A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24487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24487A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bookmarkEnd w:id="2"/>
    <w:p w14:paraId="7FC701CB" w14:textId="77777777" w:rsidR="0024487A" w:rsidRPr="0024487A" w:rsidRDefault="0024487A" w:rsidP="0024487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14:paraId="0000000E" w14:textId="77777777" w:rsidR="000304B2" w:rsidRPr="0024487A" w:rsidRDefault="000304B2">
      <w:pPr>
        <w:rPr>
          <w:lang w:val="en-US"/>
        </w:rPr>
      </w:pPr>
    </w:p>
    <w:sectPr w:rsidR="000304B2" w:rsidRPr="0024487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4B2"/>
    <w:rsid w:val="000304B2"/>
    <w:rsid w:val="00075C21"/>
    <w:rsid w:val="0024487A"/>
    <w:rsid w:val="003622C1"/>
    <w:rsid w:val="00A2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8B5B7"/>
  <w15:docId w15:val="{C0F881C0-5EA4-4D37-BDA8-30657A88E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Hanna Kryszewska</cp:lastModifiedBy>
  <cp:revision>3</cp:revision>
  <dcterms:created xsi:type="dcterms:W3CDTF">2025-03-21T15:39:00Z</dcterms:created>
  <dcterms:modified xsi:type="dcterms:W3CDTF">2025-03-21T15:43:00Z</dcterms:modified>
</cp:coreProperties>
</file>